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D" w:rsidRDefault="00AD59FD" w:rsidP="00AD59FD">
      <w:pPr>
        <w:pStyle w:val="20"/>
        <w:jc w:val="center"/>
        <w:rPr>
          <w:lang w:val="en-US"/>
        </w:rPr>
      </w:pPr>
    </w:p>
    <w:p w:rsidR="00B56F00" w:rsidRDefault="008761CA" w:rsidP="00D86669">
      <w:pPr>
        <w:spacing w:line="276" w:lineRule="auto"/>
      </w:pPr>
      <w:r>
        <w:rPr>
          <w:b/>
          <w:bCs/>
        </w:rPr>
        <w:t xml:space="preserve">  </w:t>
      </w:r>
    </w:p>
    <w:p w:rsidR="006125BC" w:rsidRPr="00AD59FD" w:rsidRDefault="00D86669" w:rsidP="00637160">
      <w:pPr>
        <w:pStyle w:val="a3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Т</w:t>
      </w:r>
      <w:r w:rsidR="006125BC" w:rsidRPr="006125BC">
        <w:rPr>
          <w:caps w:val="0"/>
          <w:sz w:val="28"/>
          <w:szCs w:val="28"/>
        </w:rPr>
        <w:t>ематический план</w:t>
      </w:r>
      <w:r w:rsidR="009943C2">
        <w:rPr>
          <w:caps w:val="0"/>
          <w:sz w:val="28"/>
          <w:szCs w:val="28"/>
        </w:rPr>
        <w:t xml:space="preserve"> семинарских</w:t>
      </w:r>
      <w:r w:rsidR="00847791">
        <w:rPr>
          <w:caps w:val="0"/>
          <w:sz w:val="28"/>
          <w:szCs w:val="28"/>
        </w:rPr>
        <w:t xml:space="preserve"> занятий на цикл</w:t>
      </w:r>
      <w:r w:rsidR="009943C2">
        <w:rPr>
          <w:caps w:val="0"/>
          <w:sz w:val="28"/>
          <w:szCs w:val="28"/>
        </w:rPr>
        <w:t>е</w:t>
      </w:r>
    </w:p>
    <w:p w:rsidR="009943C2" w:rsidRDefault="006125BC" w:rsidP="00637160">
      <w:pPr>
        <w:pStyle w:val="a3"/>
        <w:rPr>
          <w:i/>
          <w:caps w:val="0"/>
          <w:sz w:val="28"/>
          <w:szCs w:val="28"/>
        </w:rPr>
      </w:pPr>
      <w:r w:rsidRPr="006125BC">
        <w:rPr>
          <w:caps w:val="0"/>
          <w:sz w:val="28"/>
          <w:szCs w:val="28"/>
        </w:rPr>
        <w:t xml:space="preserve">ТУ </w:t>
      </w:r>
      <w:r w:rsidRPr="007051BD">
        <w:rPr>
          <w:i/>
          <w:caps w:val="0"/>
          <w:sz w:val="28"/>
          <w:szCs w:val="28"/>
        </w:rPr>
        <w:t>«</w:t>
      </w:r>
      <w:r w:rsidR="00D76244">
        <w:rPr>
          <w:caps w:val="0"/>
          <w:sz w:val="28"/>
          <w:szCs w:val="28"/>
        </w:rPr>
        <w:t>Клиническое питание новорожденных</w:t>
      </w:r>
      <w:r w:rsidRPr="007051BD">
        <w:rPr>
          <w:i/>
          <w:caps w:val="0"/>
          <w:sz w:val="28"/>
          <w:szCs w:val="28"/>
        </w:rPr>
        <w:t>»</w:t>
      </w:r>
    </w:p>
    <w:p w:rsidR="006125BC" w:rsidRPr="007051BD" w:rsidRDefault="009943C2" w:rsidP="00637160">
      <w:pPr>
        <w:pStyle w:val="a3"/>
        <w:rPr>
          <w:i/>
          <w:caps w:val="0"/>
          <w:sz w:val="28"/>
          <w:szCs w:val="28"/>
        </w:rPr>
      </w:pPr>
      <w:r>
        <w:rPr>
          <w:i/>
          <w:caps w:val="0"/>
          <w:sz w:val="28"/>
          <w:szCs w:val="28"/>
        </w:rPr>
        <w:t>(на базе обучающего симуляционного центра)</w:t>
      </w:r>
      <w:r w:rsidR="006125BC" w:rsidRPr="007051BD">
        <w:rPr>
          <w:i/>
          <w:caps w:val="0"/>
          <w:sz w:val="28"/>
          <w:szCs w:val="28"/>
        </w:rPr>
        <w:t xml:space="preserve"> </w:t>
      </w:r>
    </w:p>
    <w:p w:rsidR="003F5B5D" w:rsidRDefault="00AD59FD" w:rsidP="003F5B5D">
      <w:pPr>
        <w:pStyle w:val="a3"/>
        <w:spacing w:line="360" w:lineRule="auto"/>
        <w:jc w:val="left"/>
        <w:rPr>
          <w:b w:val="0"/>
          <w:i/>
          <w:caps w:val="0"/>
        </w:rPr>
      </w:pPr>
      <w:r w:rsidRPr="003F5B5D">
        <w:rPr>
          <w:b w:val="0"/>
          <w:i/>
        </w:rPr>
        <w:t xml:space="preserve">                                                         </w:t>
      </w:r>
      <w:r w:rsidR="003C5839">
        <w:rPr>
          <w:b w:val="0"/>
          <w:i/>
        </w:rPr>
        <w:t xml:space="preserve">                             </w:t>
      </w:r>
    </w:p>
    <w:tbl>
      <w:tblPr>
        <w:tblW w:w="10348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D86669" w:rsidTr="00D86669">
        <w:tc>
          <w:tcPr>
            <w:tcW w:w="10348" w:type="dxa"/>
          </w:tcPr>
          <w:p w:rsidR="00D86669" w:rsidRDefault="00D86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</w:tr>
      <w:tr w:rsidR="00D86669" w:rsidTr="00D86669">
        <w:tc>
          <w:tcPr>
            <w:tcW w:w="10348" w:type="dxa"/>
          </w:tcPr>
          <w:p w:rsidR="00D86669" w:rsidRPr="00D86669" w:rsidRDefault="00D86669" w:rsidP="00D86669">
            <w:pPr>
              <w:tabs>
                <w:tab w:val="left" w:pos="3449"/>
              </w:tabs>
              <w:jc w:val="center"/>
            </w:pPr>
            <w:r w:rsidRPr="00D86669">
              <w:t>Организация системы питания новорожденных.</w:t>
            </w:r>
          </w:p>
        </w:tc>
      </w:tr>
      <w:tr w:rsidR="00D86669" w:rsidTr="00D86669"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>Развитие и функциональное становление желудо</w:t>
            </w:r>
            <w:r w:rsidRPr="00D86669">
              <w:t>ч</w:t>
            </w:r>
            <w:r w:rsidRPr="00D86669">
              <w:t>но-кишечного тракта плода и новорожденного.</w:t>
            </w:r>
          </w:p>
        </w:tc>
      </w:tr>
      <w:tr w:rsidR="00D86669" w:rsidTr="00D86669"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 xml:space="preserve">Оценка </w:t>
            </w:r>
            <w:proofErr w:type="spellStart"/>
            <w:r w:rsidRPr="00D86669">
              <w:t>нутритивного</w:t>
            </w:r>
            <w:proofErr w:type="spellEnd"/>
            <w:r w:rsidRPr="00D86669">
              <w:t xml:space="preserve"> статуса</w:t>
            </w:r>
          </w:p>
        </w:tc>
      </w:tr>
      <w:tr w:rsidR="00D86669" w:rsidTr="00D86669"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>Парентеральное питание</w:t>
            </w:r>
          </w:p>
        </w:tc>
      </w:tr>
      <w:tr w:rsidR="00D86669" w:rsidTr="00D86669"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>Сосудистый доступ.</w:t>
            </w:r>
          </w:p>
        </w:tc>
      </w:tr>
      <w:tr w:rsidR="00D86669" w:rsidTr="00D86669"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 xml:space="preserve">Методика расчета </w:t>
            </w:r>
            <w:proofErr w:type="spellStart"/>
            <w:r w:rsidRPr="00D86669">
              <w:t>парентарального</w:t>
            </w:r>
            <w:proofErr w:type="spellEnd"/>
            <w:r w:rsidRPr="00D86669">
              <w:t xml:space="preserve"> питания. Препар</w:t>
            </w:r>
            <w:r w:rsidRPr="00D86669">
              <w:t>а</w:t>
            </w:r>
            <w:r w:rsidRPr="00D86669">
              <w:t>ты.</w:t>
            </w:r>
          </w:p>
        </w:tc>
      </w:tr>
      <w:tr w:rsidR="00D86669" w:rsidTr="00D86669">
        <w:trPr>
          <w:trHeight w:val="266"/>
        </w:trPr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 xml:space="preserve">Осложнения </w:t>
            </w:r>
            <w:proofErr w:type="spellStart"/>
            <w:r w:rsidRPr="00D86669">
              <w:t>парентарального</w:t>
            </w:r>
            <w:proofErr w:type="spellEnd"/>
            <w:r w:rsidRPr="00D86669">
              <w:t xml:space="preserve"> питания</w:t>
            </w:r>
          </w:p>
        </w:tc>
      </w:tr>
      <w:tr w:rsidR="00D86669" w:rsidTr="00D86669">
        <w:trPr>
          <w:trHeight w:val="273"/>
        </w:trPr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proofErr w:type="spellStart"/>
            <w:r w:rsidRPr="00D86669">
              <w:t>Энтеральное</w:t>
            </w:r>
            <w:proofErr w:type="spellEnd"/>
            <w:r w:rsidRPr="00D86669">
              <w:t xml:space="preserve"> питание</w:t>
            </w:r>
          </w:p>
        </w:tc>
      </w:tr>
      <w:tr w:rsidR="00D86669" w:rsidTr="00D86669">
        <w:trPr>
          <w:trHeight w:val="279"/>
        </w:trPr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>Постановка желудочного зонда</w:t>
            </w:r>
          </w:p>
        </w:tc>
      </w:tr>
      <w:tr w:rsidR="00D86669" w:rsidTr="00D86669"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 xml:space="preserve">Методика расчета </w:t>
            </w:r>
            <w:proofErr w:type="spellStart"/>
            <w:r w:rsidRPr="00D86669">
              <w:t>энтерального</w:t>
            </w:r>
            <w:proofErr w:type="spellEnd"/>
            <w:r w:rsidRPr="00D86669">
              <w:t xml:space="preserve"> питания. </w:t>
            </w:r>
            <w:proofErr w:type="spellStart"/>
            <w:r w:rsidRPr="00D86669">
              <w:t>Энтеральные</w:t>
            </w:r>
            <w:proofErr w:type="spellEnd"/>
            <w:r w:rsidRPr="00D86669">
              <w:t xml:space="preserve"> смеси.</w:t>
            </w:r>
          </w:p>
        </w:tc>
      </w:tr>
      <w:tr w:rsidR="00D86669" w:rsidTr="00D86669"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 xml:space="preserve">Осложнения </w:t>
            </w:r>
            <w:proofErr w:type="spellStart"/>
            <w:r w:rsidRPr="00D86669">
              <w:t>энтерального</w:t>
            </w:r>
            <w:proofErr w:type="spellEnd"/>
            <w:r w:rsidRPr="00D86669">
              <w:t xml:space="preserve"> питания и их профилактика.</w:t>
            </w:r>
          </w:p>
        </w:tc>
      </w:tr>
      <w:tr w:rsidR="00D86669" w:rsidTr="00D86669">
        <w:tc>
          <w:tcPr>
            <w:tcW w:w="10348" w:type="dxa"/>
          </w:tcPr>
          <w:p w:rsidR="00D86669" w:rsidRPr="00D86669" w:rsidRDefault="00D86669" w:rsidP="00D86669">
            <w:pPr>
              <w:jc w:val="center"/>
            </w:pPr>
            <w:r w:rsidRPr="00D86669">
              <w:t>Клинико-лабораторный мониторинг при провед</w:t>
            </w:r>
            <w:r w:rsidRPr="00D86669">
              <w:t>е</w:t>
            </w:r>
            <w:r w:rsidRPr="00D86669">
              <w:t>нии клинического питания новорожденных.</w:t>
            </w:r>
          </w:p>
        </w:tc>
      </w:tr>
    </w:tbl>
    <w:p w:rsidR="0076339C" w:rsidRDefault="00D54609" w:rsidP="00EA3E75">
      <w:pPr>
        <w:pStyle w:val="ac"/>
      </w:pPr>
      <w:r>
        <w:t xml:space="preserve">                                                         </w:t>
      </w:r>
      <w:r w:rsidR="0076339C">
        <w:tab/>
      </w:r>
      <w:r w:rsidR="0076339C">
        <w:tab/>
      </w:r>
      <w:r w:rsidR="00350F19">
        <w:t xml:space="preserve"> </w:t>
      </w:r>
      <w:r w:rsidR="0076339C">
        <w:tab/>
      </w:r>
      <w:r w:rsidR="0076339C">
        <w:tab/>
      </w:r>
      <w:r w:rsidR="0076339C">
        <w:tab/>
      </w:r>
      <w:r w:rsidR="0076339C">
        <w:tab/>
        <w:t xml:space="preserve">                    </w:t>
      </w:r>
    </w:p>
    <w:p w:rsidR="006125BC" w:rsidRPr="00111BF6" w:rsidRDefault="00334EDB" w:rsidP="0056446A">
      <w:pPr>
        <w:pStyle w:val="ac"/>
        <w:tabs>
          <w:tab w:val="left" w:pos="10440"/>
          <w:tab w:val="left" w:pos="10620"/>
        </w:tabs>
      </w:pPr>
      <w:r>
        <w:t xml:space="preserve"> </w:t>
      </w:r>
    </w:p>
    <w:sectPr w:rsidR="006125BC" w:rsidRPr="00111BF6" w:rsidSect="003F3B57">
      <w:headerReference w:type="even" r:id="rId6"/>
      <w:headerReference w:type="default" r:id="rId7"/>
      <w:pgSz w:w="16838" w:h="11906" w:orient="landscape" w:code="9"/>
      <w:pgMar w:top="360" w:right="510" w:bottom="36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1B" w:rsidRDefault="004E111B">
      <w:r>
        <w:separator/>
      </w:r>
    </w:p>
  </w:endnote>
  <w:endnote w:type="continuationSeparator" w:id="0">
    <w:p w:rsidR="004E111B" w:rsidRDefault="004E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1B" w:rsidRDefault="004E111B">
      <w:r>
        <w:separator/>
      </w:r>
    </w:p>
  </w:footnote>
  <w:footnote w:type="continuationSeparator" w:id="0">
    <w:p w:rsidR="004E111B" w:rsidRDefault="004E1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C7" w:rsidRDefault="00D14B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8C7" w:rsidRDefault="007138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C7" w:rsidRDefault="00D14B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8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669">
      <w:rPr>
        <w:rStyle w:val="a5"/>
        <w:noProof/>
      </w:rPr>
      <w:t>2</w:t>
    </w:r>
    <w:r>
      <w:rPr>
        <w:rStyle w:val="a5"/>
      </w:rPr>
      <w:fldChar w:fldCharType="end"/>
    </w:r>
  </w:p>
  <w:p w:rsidR="007138C7" w:rsidRDefault="007138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BC"/>
    <w:rsid w:val="00001BB1"/>
    <w:rsid w:val="000024DF"/>
    <w:rsid w:val="00003D6C"/>
    <w:rsid w:val="00005325"/>
    <w:rsid w:val="00006F0A"/>
    <w:rsid w:val="00011F89"/>
    <w:rsid w:val="00013403"/>
    <w:rsid w:val="0002404B"/>
    <w:rsid w:val="000243EA"/>
    <w:rsid w:val="000257D6"/>
    <w:rsid w:val="0002597A"/>
    <w:rsid w:val="0002664E"/>
    <w:rsid w:val="00032DAC"/>
    <w:rsid w:val="000338A7"/>
    <w:rsid w:val="000338C5"/>
    <w:rsid w:val="000342FD"/>
    <w:rsid w:val="00035784"/>
    <w:rsid w:val="0003634B"/>
    <w:rsid w:val="00040C25"/>
    <w:rsid w:val="00040E50"/>
    <w:rsid w:val="00045274"/>
    <w:rsid w:val="00047527"/>
    <w:rsid w:val="00055613"/>
    <w:rsid w:val="00055858"/>
    <w:rsid w:val="0006109D"/>
    <w:rsid w:val="000637E3"/>
    <w:rsid w:val="0006716B"/>
    <w:rsid w:val="0006758F"/>
    <w:rsid w:val="0007167F"/>
    <w:rsid w:val="0007213D"/>
    <w:rsid w:val="00072B7B"/>
    <w:rsid w:val="00073273"/>
    <w:rsid w:val="00074629"/>
    <w:rsid w:val="00075C8F"/>
    <w:rsid w:val="00076191"/>
    <w:rsid w:val="0007776B"/>
    <w:rsid w:val="00077B54"/>
    <w:rsid w:val="000800CA"/>
    <w:rsid w:val="00082BCF"/>
    <w:rsid w:val="000843F8"/>
    <w:rsid w:val="000874C3"/>
    <w:rsid w:val="00090F5E"/>
    <w:rsid w:val="00092489"/>
    <w:rsid w:val="00092A67"/>
    <w:rsid w:val="00095333"/>
    <w:rsid w:val="000974FF"/>
    <w:rsid w:val="000A3022"/>
    <w:rsid w:val="000A4B6A"/>
    <w:rsid w:val="000A4F95"/>
    <w:rsid w:val="000A58F7"/>
    <w:rsid w:val="000A6E70"/>
    <w:rsid w:val="000B2B75"/>
    <w:rsid w:val="000B4326"/>
    <w:rsid w:val="000B516D"/>
    <w:rsid w:val="000C03E5"/>
    <w:rsid w:val="000C0F02"/>
    <w:rsid w:val="000C17A8"/>
    <w:rsid w:val="000C2F61"/>
    <w:rsid w:val="000C3784"/>
    <w:rsid w:val="000C78D7"/>
    <w:rsid w:val="000D4121"/>
    <w:rsid w:val="000D5AC1"/>
    <w:rsid w:val="000D67EE"/>
    <w:rsid w:val="000D763C"/>
    <w:rsid w:val="000E4847"/>
    <w:rsid w:val="000E5C8A"/>
    <w:rsid w:val="000E790E"/>
    <w:rsid w:val="000E7D40"/>
    <w:rsid w:val="000F571B"/>
    <w:rsid w:val="000F695A"/>
    <w:rsid w:val="00100D7B"/>
    <w:rsid w:val="0010140C"/>
    <w:rsid w:val="00111BF6"/>
    <w:rsid w:val="00112EC2"/>
    <w:rsid w:val="00113D1F"/>
    <w:rsid w:val="00117154"/>
    <w:rsid w:val="00117351"/>
    <w:rsid w:val="00123047"/>
    <w:rsid w:val="00127948"/>
    <w:rsid w:val="00127D0D"/>
    <w:rsid w:val="00131A0A"/>
    <w:rsid w:val="0013280E"/>
    <w:rsid w:val="001339A6"/>
    <w:rsid w:val="001350D1"/>
    <w:rsid w:val="00137E57"/>
    <w:rsid w:val="001404BD"/>
    <w:rsid w:val="001415D2"/>
    <w:rsid w:val="001437E2"/>
    <w:rsid w:val="00143FC1"/>
    <w:rsid w:val="00144D9B"/>
    <w:rsid w:val="00151C1D"/>
    <w:rsid w:val="00153304"/>
    <w:rsid w:val="00153FED"/>
    <w:rsid w:val="00155C5A"/>
    <w:rsid w:val="001571BB"/>
    <w:rsid w:val="001577C1"/>
    <w:rsid w:val="001632FF"/>
    <w:rsid w:val="00164CBA"/>
    <w:rsid w:val="0016662E"/>
    <w:rsid w:val="00170372"/>
    <w:rsid w:val="00171805"/>
    <w:rsid w:val="00174927"/>
    <w:rsid w:val="00177882"/>
    <w:rsid w:val="00182B56"/>
    <w:rsid w:val="00186AEE"/>
    <w:rsid w:val="00194F20"/>
    <w:rsid w:val="0019667D"/>
    <w:rsid w:val="00196A72"/>
    <w:rsid w:val="00197FD0"/>
    <w:rsid w:val="001A4EDC"/>
    <w:rsid w:val="001A781C"/>
    <w:rsid w:val="001C11FD"/>
    <w:rsid w:val="001C287B"/>
    <w:rsid w:val="001C6E34"/>
    <w:rsid w:val="001D17F8"/>
    <w:rsid w:val="001D4515"/>
    <w:rsid w:val="001D6BE3"/>
    <w:rsid w:val="001E4E32"/>
    <w:rsid w:val="001E70FC"/>
    <w:rsid w:val="001F0D61"/>
    <w:rsid w:val="001F2D4D"/>
    <w:rsid w:val="001F343B"/>
    <w:rsid w:val="001F54C6"/>
    <w:rsid w:val="001F6698"/>
    <w:rsid w:val="00204419"/>
    <w:rsid w:val="00211C61"/>
    <w:rsid w:val="002138B6"/>
    <w:rsid w:val="002138F7"/>
    <w:rsid w:val="00217A66"/>
    <w:rsid w:val="00217BDA"/>
    <w:rsid w:val="00221C65"/>
    <w:rsid w:val="00222DA9"/>
    <w:rsid w:val="0022306C"/>
    <w:rsid w:val="00223B23"/>
    <w:rsid w:val="00226999"/>
    <w:rsid w:val="00231F58"/>
    <w:rsid w:val="00232D76"/>
    <w:rsid w:val="002336AF"/>
    <w:rsid w:val="00234EE4"/>
    <w:rsid w:val="002367A3"/>
    <w:rsid w:val="002438C6"/>
    <w:rsid w:val="00245F5B"/>
    <w:rsid w:val="00246397"/>
    <w:rsid w:val="00251056"/>
    <w:rsid w:val="00251179"/>
    <w:rsid w:val="00255B00"/>
    <w:rsid w:val="0025781D"/>
    <w:rsid w:val="002606DB"/>
    <w:rsid w:val="002623C1"/>
    <w:rsid w:val="00264EA9"/>
    <w:rsid w:val="002653CA"/>
    <w:rsid w:val="0027767E"/>
    <w:rsid w:val="00277722"/>
    <w:rsid w:val="00280912"/>
    <w:rsid w:val="00284B65"/>
    <w:rsid w:val="00291AA2"/>
    <w:rsid w:val="00292EEC"/>
    <w:rsid w:val="00295678"/>
    <w:rsid w:val="0029774A"/>
    <w:rsid w:val="002A001F"/>
    <w:rsid w:val="002A1C88"/>
    <w:rsid w:val="002A21D1"/>
    <w:rsid w:val="002A692C"/>
    <w:rsid w:val="002B05AF"/>
    <w:rsid w:val="002C0F7C"/>
    <w:rsid w:val="002C38D4"/>
    <w:rsid w:val="002C777E"/>
    <w:rsid w:val="002D2F5F"/>
    <w:rsid w:val="002D31CD"/>
    <w:rsid w:val="002D4343"/>
    <w:rsid w:val="002D4868"/>
    <w:rsid w:val="002D4A5C"/>
    <w:rsid w:val="002D53B0"/>
    <w:rsid w:val="002D700F"/>
    <w:rsid w:val="002D717D"/>
    <w:rsid w:val="002D7472"/>
    <w:rsid w:val="002D74C1"/>
    <w:rsid w:val="002D7958"/>
    <w:rsid w:val="002D7BBE"/>
    <w:rsid w:val="002E1641"/>
    <w:rsid w:val="002E2CDE"/>
    <w:rsid w:val="002E38EF"/>
    <w:rsid w:val="002F0157"/>
    <w:rsid w:val="002F31DB"/>
    <w:rsid w:val="002F4B9D"/>
    <w:rsid w:val="00301AB5"/>
    <w:rsid w:val="00304770"/>
    <w:rsid w:val="00310B4B"/>
    <w:rsid w:val="0031495F"/>
    <w:rsid w:val="00321ACF"/>
    <w:rsid w:val="00322A7D"/>
    <w:rsid w:val="00324301"/>
    <w:rsid w:val="00327968"/>
    <w:rsid w:val="00333274"/>
    <w:rsid w:val="00334EDB"/>
    <w:rsid w:val="00337690"/>
    <w:rsid w:val="00350F19"/>
    <w:rsid w:val="00351523"/>
    <w:rsid w:val="00354376"/>
    <w:rsid w:val="00357CAC"/>
    <w:rsid w:val="00360849"/>
    <w:rsid w:val="00362CD9"/>
    <w:rsid w:val="00362EEF"/>
    <w:rsid w:val="00363B3C"/>
    <w:rsid w:val="00364C5A"/>
    <w:rsid w:val="0037030C"/>
    <w:rsid w:val="00371064"/>
    <w:rsid w:val="00373CB0"/>
    <w:rsid w:val="00375B1D"/>
    <w:rsid w:val="00375DFD"/>
    <w:rsid w:val="003820BA"/>
    <w:rsid w:val="003835A0"/>
    <w:rsid w:val="00385CB7"/>
    <w:rsid w:val="003869E2"/>
    <w:rsid w:val="0038704E"/>
    <w:rsid w:val="0039012B"/>
    <w:rsid w:val="00392319"/>
    <w:rsid w:val="00392689"/>
    <w:rsid w:val="00395C7F"/>
    <w:rsid w:val="003A1326"/>
    <w:rsid w:val="003A2EB6"/>
    <w:rsid w:val="003A3D71"/>
    <w:rsid w:val="003B04AE"/>
    <w:rsid w:val="003B27FA"/>
    <w:rsid w:val="003B5AB5"/>
    <w:rsid w:val="003B5CCD"/>
    <w:rsid w:val="003B73B1"/>
    <w:rsid w:val="003C366D"/>
    <w:rsid w:val="003C3753"/>
    <w:rsid w:val="003C37E0"/>
    <w:rsid w:val="003C3DE5"/>
    <w:rsid w:val="003C5839"/>
    <w:rsid w:val="003D0C87"/>
    <w:rsid w:val="003D3B3E"/>
    <w:rsid w:val="003E2C7E"/>
    <w:rsid w:val="003E4560"/>
    <w:rsid w:val="003E4B6E"/>
    <w:rsid w:val="003F1898"/>
    <w:rsid w:val="003F3B57"/>
    <w:rsid w:val="003F4740"/>
    <w:rsid w:val="003F5B5D"/>
    <w:rsid w:val="00410979"/>
    <w:rsid w:val="00414A70"/>
    <w:rsid w:val="00422FED"/>
    <w:rsid w:val="004239A6"/>
    <w:rsid w:val="00424EF5"/>
    <w:rsid w:val="00427D32"/>
    <w:rsid w:val="00430B92"/>
    <w:rsid w:val="00434159"/>
    <w:rsid w:val="004409B6"/>
    <w:rsid w:val="00440DA5"/>
    <w:rsid w:val="00443E29"/>
    <w:rsid w:val="004563B8"/>
    <w:rsid w:val="00461588"/>
    <w:rsid w:val="004627B3"/>
    <w:rsid w:val="004643E0"/>
    <w:rsid w:val="004649E1"/>
    <w:rsid w:val="0046500E"/>
    <w:rsid w:val="004671A1"/>
    <w:rsid w:val="00470192"/>
    <w:rsid w:val="0047219C"/>
    <w:rsid w:val="00480ADF"/>
    <w:rsid w:val="00481451"/>
    <w:rsid w:val="00482267"/>
    <w:rsid w:val="00482A45"/>
    <w:rsid w:val="00485671"/>
    <w:rsid w:val="0049053F"/>
    <w:rsid w:val="00491D09"/>
    <w:rsid w:val="00493077"/>
    <w:rsid w:val="00493DFA"/>
    <w:rsid w:val="004950D9"/>
    <w:rsid w:val="0049536A"/>
    <w:rsid w:val="00495FA7"/>
    <w:rsid w:val="0049654A"/>
    <w:rsid w:val="004A03CF"/>
    <w:rsid w:val="004A7209"/>
    <w:rsid w:val="004B74FE"/>
    <w:rsid w:val="004C1116"/>
    <w:rsid w:val="004C1E30"/>
    <w:rsid w:val="004C24FE"/>
    <w:rsid w:val="004C49E2"/>
    <w:rsid w:val="004C7104"/>
    <w:rsid w:val="004C7177"/>
    <w:rsid w:val="004D061B"/>
    <w:rsid w:val="004D133D"/>
    <w:rsid w:val="004D1D66"/>
    <w:rsid w:val="004D4DF5"/>
    <w:rsid w:val="004D6F18"/>
    <w:rsid w:val="004E111B"/>
    <w:rsid w:val="004E3102"/>
    <w:rsid w:val="004E6473"/>
    <w:rsid w:val="004E6693"/>
    <w:rsid w:val="004E7499"/>
    <w:rsid w:val="004F0E09"/>
    <w:rsid w:val="004F0F48"/>
    <w:rsid w:val="004F2136"/>
    <w:rsid w:val="004F3755"/>
    <w:rsid w:val="004F452C"/>
    <w:rsid w:val="004F48D6"/>
    <w:rsid w:val="004F622D"/>
    <w:rsid w:val="004F7797"/>
    <w:rsid w:val="00501E55"/>
    <w:rsid w:val="0050506D"/>
    <w:rsid w:val="00512152"/>
    <w:rsid w:val="00524858"/>
    <w:rsid w:val="00526C95"/>
    <w:rsid w:val="0052750D"/>
    <w:rsid w:val="00531AAC"/>
    <w:rsid w:val="005329B6"/>
    <w:rsid w:val="005351DE"/>
    <w:rsid w:val="00540D60"/>
    <w:rsid w:val="005423CA"/>
    <w:rsid w:val="00543966"/>
    <w:rsid w:val="0054623F"/>
    <w:rsid w:val="00547433"/>
    <w:rsid w:val="00550311"/>
    <w:rsid w:val="005509DE"/>
    <w:rsid w:val="00553796"/>
    <w:rsid w:val="005543BD"/>
    <w:rsid w:val="00555808"/>
    <w:rsid w:val="00556183"/>
    <w:rsid w:val="00561864"/>
    <w:rsid w:val="00563C00"/>
    <w:rsid w:val="0056446A"/>
    <w:rsid w:val="00564C1F"/>
    <w:rsid w:val="00565A73"/>
    <w:rsid w:val="00567143"/>
    <w:rsid w:val="00567D1B"/>
    <w:rsid w:val="00570D7E"/>
    <w:rsid w:val="005743CF"/>
    <w:rsid w:val="0057678F"/>
    <w:rsid w:val="005767A0"/>
    <w:rsid w:val="0057782F"/>
    <w:rsid w:val="00583142"/>
    <w:rsid w:val="0058567E"/>
    <w:rsid w:val="00591276"/>
    <w:rsid w:val="00592841"/>
    <w:rsid w:val="005932EB"/>
    <w:rsid w:val="00596A95"/>
    <w:rsid w:val="005A7C0F"/>
    <w:rsid w:val="005B2FFD"/>
    <w:rsid w:val="005B519A"/>
    <w:rsid w:val="005B6F9D"/>
    <w:rsid w:val="005B77AB"/>
    <w:rsid w:val="005B7954"/>
    <w:rsid w:val="005C0E57"/>
    <w:rsid w:val="005C31D2"/>
    <w:rsid w:val="005C727F"/>
    <w:rsid w:val="005C7CBD"/>
    <w:rsid w:val="005D2028"/>
    <w:rsid w:val="005D718D"/>
    <w:rsid w:val="005E3F9D"/>
    <w:rsid w:val="005E4315"/>
    <w:rsid w:val="005F1411"/>
    <w:rsid w:val="005F3F4B"/>
    <w:rsid w:val="005F4753"/>
    <w:rsid w:val="005F7C42"/>
    <w:rsid w:val="006007D7"/>
    <w:rsid w:val="00600C4E"/>
    <w:rsid w:val="00601D43"/>
    <w:rsid w:val="0060544C"/>
    <w:rsid w:val="006060D2"/>
    <w:rsid w:val="00610741"/>
    <w:rsid w:val="006125BC"/>
    <w:rsid w:val="006144DC"/>
    <w:rsid w:val="006145B6"/>
    <w:rsid w:val="00614B31"/>
    <w:rsid w:val="00620621"/>
    <w:rsid w:val="006235BE"/>
    <w:rsid w:val="006309DA"/>
    <w:rsid w:val="00633DB2"/>
    <w:rsid w:val="00635C5A"/>
    <w:rsid w:val="00637160"/>
    <w:rsid w:val="006378B5"/>
    <w:rsid w:val="006411F6"/>
    <w:rsid w:val="006418EB"/>
    <w:rsid w:val="00641D15"/>
    <w:rsid w:val="0065038F"/>
    <w:rsid w:val="006516E5"/>
    <w:rsid w:val="0065432C"/>
    <w:rsid w:val="0065479D"/>
    <w:rsid w:val="0066032E"/>
    <w:rsid w:val="00663B43"/>
    <w:rsid w:val="0066476D"/>
    <w:rsid w:val="0066757A"/>
    <w:rsid w:val="006701BB"/>
    <w:rsid w:val="00671E87"/>
    <w:rsid w:val="00673396"/>
    <w:rsid w:val="00674D89"/>
    <w:rsid w:val="00675912"/>
    <w:rsid w:val="0067761B"/>
    <w:rsid w:val="006809A1"/>
    <w:rsid w:val="00680F81"/>
    <w:rsid w:val="006846B0"/>
    <w:rsid w:val="006865F8"/>
    <w:rsid w:val="00687FFD"/>
    <w:rsid w:val="00691057"/>
    <w:rsid w:val="00691EE3"/>
    <w:rsid w:val="0069226B"/>
    <w:rsid w:val="006934D8"/>
    <w:rsid w:val="006955F3"/>
    <w:rsid w:val="0069577B"/>
    <w:rsid w:val="006A0400"/>
    <w:rsid w:val="006A1384"/>
    <w:rsid w:val="006A2473"/>
    <w:rsid w:val="006A7196"/>
    <w:rsid w:val="006B2E5E"/>
    <w:rsid w:val="006B5965"/>
    <w:rsid w:val="006B5C30"/>
    <w:rsid w:val="006B71AE"/>
    <w:rsid w:val="006C542C"/>
    <w:rsid w:val="006D312C"/>
    <w:rsid w:val="006D41E9"/>
    <w:rsid w:val="006D5721"/>
    <w:rsid w:val="006E193C"/>
    <w:rsid w:val="006E3C33"/>
    <w:rsid w:val="006F4C21"/>
    <w:rsid w:val="00701B8D"/>
    <w:rsid w:val="007051BD"/>
    <w:rsid w:val="00705E4D"/>
    <w:rsid w:val="00711317"/>
    <w:rsid w:val="007138C7"/>
    <w:rsid w:val="0071501C"/>
    <w:rsid w:val="00716455"/>
    <w:rsid w:val="00716A36"/>
    <w:rsid w:val="00717137"/>
    <w:rsid w:val="00726801"/>
    <w:rsid w:val="007322C5"/>
    <w:rsid w:val="00735E31"/>
    <w:rsid w:val="00740E83"/>
    <w:rsid w:val="00745DB8"/>
    <w:rsid w:val="00747E99"/>
    <w:rsid w:val="00751414"/>
    <w:rsid w:val="00752D66"/>
    <w:rsid w:val="00756069"/>
    <w:rsid w:val="0076339C"/>
    <w:rsid w:val="007641F5"/>
    <w:rsid w:val="00772DDB"/>
    <w:rsid w:val="00774278"/>
    <w:rsid w:val="00775A6E"/>
    <w:rsid w:val="007775E4"/>
    <w:rsid w:val="007778AF"/>
    <w:rsid w:val="00782B7E"/>
    <w:rsid w:val="007833A1"/>
    <w:rsid w:val="0078610E"/>
    <w:rsid w:val="00787013"/>
    <w:rsid w:val="007912DF"/>
    <w:rsid w:val="00791A7F"/>
    <w:rsid w:val="007931A6"/>
    <w:rsid w:val="00793B52"/>
    <w:rsid w:val="00793FB3"/>
    <w:rsid w:val="007951E2"/>
    <w:rsid w:val="00796ED2"/>
    <w:rsid w:val="00797027"/>
    <w:rsid w:val="00797C10"/>
    <w:rsid w:val="007A1ED0"/>
    <w:rsid w:val="007A30A2"/>
    <w:rsid w:val="007A5FF8"/>
    <w:rsid w:val="007A6625"/>
    <w:rsid w:val="007B3B5B"/>
    <w:rsid w:val="007B45D4"/>
    <w:rsid w:val="007B4F88"/>
    <w:rsid w:val="007C0BEA"/>
    <w:rsid w:val="007C113A"/>
    <w:rsid w:val="007C35AE"/>
    <w:rsid w:val="007C4030"/>
    <w:rsid w:val="007C4837"/>
    <w:rsid w:val="007C49F0"/>
    <w:rsid w:val="007C6792"/>
    <w:rsid w:val="007C723F"/>
    <w:rsid w:val="007C7CA7"/>
    <w:rsid w:val="007D04ED"/>
    <w:rsid w:val="007D1533"/>
    <w:rsid w:val="007D38C0"/>
    <w:rsid w:val="007D73FE"/>
    <w:rsid w:val="007E0E11"/>
    <w:rsid w:val="007E263A"/>
    <w:rsid w:val="007E3180"/>
    <w:rsid w:val="007E759C"/>
    <w:rsid w:val="007F0EC9"/>
    <w:rsid w:val="007F56EA"/>
    <w:rsid w:val="007F764C"/>
    <w:rsid w:val="008007F2"/>
    <w:rsid w:val="00800896"/>
    <w:rsid w:val="0080371B"/>
    <w:rsid w:val="008049F1"/>
    <w:rsid w:val="008076D2"/>
    <w:rsid w:val="008101C3"/>
    <w:rsid w:val="008110BA"/>
    <w:rsid w:val="00813DE8"/>
    <w:rsid w:val="00813F67"/>
    <w:rsid w:val="00813F79"/>
    <w:rsid w:val="00815D8E"/>
    <w:rsid w:val="00816018"/>
    <w:rsid w:val="00816AB5"/>
    <w:rsid w:val="00822AED"/>
    <w:rsid w:val="00825120"/>
    <w:rsid w:val="00827A89"/>
    <w:rsid w:val="00843D69"/>
    <w:rsid w:val="00847791"/>
    <w:rsid w:val="008522F8"/>
    <w:rsid w:val="00852870"/>
    <w:rsid w:val="00852D8D"/>
    <w:rsid w:val="008566EF"/>
    <w:rsid w:val="00860D46"/>
    <w:rsid w:val="00862522"/>
    <w:rsid w:val="00862540"/>
    <w:rsid w:val="00862C99"/>
    <w:rsid w:val="00873700"/>
    <w:rsid w:val="00874718"/>
    <w:rsid w:val="008761CA"/>
    <w:rsid w:val="0088173A"/>
    <w:rsid w:val="0088416A"/>
    <w:rsid w:val="0088769B"/>
    <w:rsid w:val="00890C41"/>
    <w:rsid w:val="008918FD"/>
    <w:rsid w:val="00893552"/>
    <w:rsid w:val="0089382C"/>
    <w:rsid w:val="008A2A61"/>
    <w:rsid w:val="008A32D7"/>
    <w:rsid w:val="008A45EA"/>
    <w:rsid w:val="008B446F"/>
    <w:rsid w:val="008B52AC"/>
    <w:rsid w:val="008B75BF"/>
    <w:rsid w:val="008B765B"/>
    <w:rsid w:val="008B7D17"/>
    <w:rsid w:val="008C00EE"/>
    <w:rsid w:val="008C15BB"/>
    <w:rsid w:val="008C1AEF"/>
    <w:rsid w:val="008C3714"/>
    <w:rsid w:val="008E12CA"/>
    <w:rsid w:val="008E349F"/>
    <w:rsid w:val="008E6A16"/>
    <w:rsid w:val="008E71B1"/>
    <w:rsid w:val="008E7A23"/>
    <w:rsid w:val="008E7EEB"/>
    <w:rsid w:val="008F096C"/>
    <w:rsid w:val="008F776B"/>
    <w:rsid w:val="009000E3"/>
    <w:rsid w:val="009019AF"/>
    <w:rsid w:val="00905CD4"/>
    <w:rsid w:val="0090743D"/>
    <w:rsid w:val="00907D66"/>
    <w:rsid w:val="00907D78"/>
    <w:rsid w:val="00912672"/>
    <w:rsid w:val="0091301D"/>
    <w:rsid w:val="009144B6"/>
    <w:rsid w:val="009144D9"/>
    <w:rsid w:val="009174DB"/>
    <w:rsid w:val="00917900"/>
    <w:rsid w:val="00917D6B"/>
    <w:rsid w:val="00921A87"/>
    <w:rsid w:val="009247CE"/>
    <w:rsid w:val="00930A23"/>
    <w:rsid w:val="00930AFD"/>
    <w:rsid w:val="009320A1"/>
    <w:rsid w:val="00932CBC"/>
    <w:rsid w:val="009332AE"/>
    <w:rsid w:val="0093556C"/>
    <w:rsid w:val="009364C6"/>
    <w:rsid w:val="00936F38"/>
    <w:rsid w:val="00937D56"/>
    <w:rsid w:val="00941E95"/>
    <w:rsid w:val="00943364"/>
    <w:rsid w:val="00944151"/>
    <w:rsid w:val="009459AD"/>
    <w:rsid w:val="00950240"/>
    <w:rsid w:val="00950959"/>
    <w:rsid w:val="00951D79"/>
    <w:rsid w:val="009530D3"/>
    <w:rsid w:val="00957804"/>
    <w:rsid w:val="00957D84"/>
    <w:rsid w:val="00970DA1"/>
    <w:rsid w:val="00971196"/>
    <w:rsid w:val="00971927"/>
    <w:rsid w:val="00973461"/>
    <w:rsid w:val="00982896"/>
    <w:rsid w:val="00983C37"/>
    <w:rsid w:val="00984BE3"/>
    <w:rsid w:val="009852CC"/>
    <w:rsid w:val="00986BB0"/>
    <w:rsid w:val="0098766E"/>
    <w:rsid w:val="009943C2"/>
    <w:rsid w:val="009A3E15"/>
    <w:rsid w:val="009A41D4"/>
    <w:rsid w:val="009A6523"/>
    <w:rsid w:val="009A7806"/>
    <w:rsid w:val="009B1363"/>
    <w:rsid w:val="009B2446"/>
    <w:rsid w:val="009B2F8E"/>
    <w:rsid w:val="009B5A21"/>
    <w:rsid w:val="009B7497"/>
    <w:rsid w:val="009B7AF1"/>
    <w:rsid w:val="009C27D2"/>
    <w:rsid w:val="009C4132"/>
    <w:rsid w:val="009D1C88"/>
    <w:rsid w:val="009D3DA7"/>
    <w:rsid w:val="009D3DDB"/>
    <w:rsid w:val="009D459E"/>
    <w:rsid w:val="009D4ECA"/>
    <w:rsid w:val="009E0D2C"/>
    <w:rsid w:val="009E0F6A"/>
    <w:rsid w:val="009E44CF"/>
    <w:rsid w:val="009E47A5"/>
    <w:rsid w:val="009E4C45"/>
    <w:rsid w:val="009E4D97"/>
    <w:rsid w:val="009E4EC7"/>
    <w:rsid w:val="009E56B5"/>
    <w:rsid w:val="009E5837"/>
    <w:rsid w:val="009E61D0"/>
    <w:rsid w:val="009E7F98"/>
    <w:rsid w:val="009F041E"/>
    <w:rsid w:val="009F1A5E"/>
    <w:rsid w:val="009F2535"/>
    <w:rsid w:val="009F3B51"/>
    <w:rsid w:val="009F4F57"/>
    <w:rsid w:val="009F5957"/>
    <w:rsid w:val="009F6DF2"/>
    <w:rsid w:val="00A03145"/>
    <w:rsid w:val="00A1300D"/>
    <w:rsid w:val="00A13500"/>
    <w:rsid w:val="00A1701B"/>
    <w:rsid w:val="00A2029C"/>
    <w:rsid w:val="00A20992"/>
    <w:rsid w:val="00A25921"/>
    <w:rsid w:val="00A25A5E"/>
    <w:rsid w:val="00A30789"/>
    <w:rsid w:val="00A36112"/>
    <w:rsid w:val="00A375A5"/>
    <w:rsid w:val="00A4062B"/>
    <w:rsid w:val="00A427D2"/>
    <w:rsid w:val="00A45ED7"/>
    <w:rsid w:val="00A46270"/>
    <w:rsid w:val="00A5281F"/>
    <w:rsid w:val="00A57479"/>
    <w:rsid w:val="00A57913"/>
    <w:rsid w:val="00A60E3E"/>
    <w:rsid w:val="00A613A9"/>
    <w:rsid w:val="00A615D8"/>
    <w:rsid w:val="00A61C12"/>
    <w:rsid w:val="00A62947"/>
    <w:rsid w:val="00A6607C"/>
    <w:rsid w:val="00A661EF"/>
    <w:rsid w:val="00A6632C"/>
    <w:rsid w:val="00A666C7"/>
    <w:rsid w:val="00A66E4D"/>
    <w:rsid w:val="00A7237C"/>
    <w:rsid w:val="00A72A13"/>
    <w:rsid w:val="00A73283"/>
    <w:rsid w:val="00A75589"/>
    <w:rsid w:val="00A75D17"/>
    <w:rsid w:val="00A77AB0"/>
    <w:rsid w:val="00A8019E"/>
    <w:rsid w:val="00A81E37"/>
    <w:rsid w:val="00A86ACB"/>
    <w:rsid w:val="00A9376D"/>
    <w:rsid w:val="00A93B4C"/>
    <w:rsid w:val="00A93BA1"/>
    <w:rsid w:val="00A96DCC"/>
    <w:rsid w:val="00A97CCE"/>
    <w:rsid w:val="00AA1530"/>
    <w:rsid w:val="00AA4828"/>
    <w:rsid w:val="00AA6BB6"/>
    <w:rsid w:val="00AB0361"/>
    <w:rsid w:val="00AB2CF0"/>
    <w:rsid w:val="00AB7218"/>
    <w:rsid w:val="00AC16F1"/>
    <w:rsid w:val="00AC1A66"/>
    <w:rsid w:val="00AC243E"/>
    <w:rsid w:val="00AC3CB9"/>
    <w:rsid w:val="00AC3EF8"/>
    <w:rsid w:val="00AC7366"/>
    <w:rsid w:val="00AD0F75"/>
    <w:rsid w:val="00AD59FD"/>
    <w:rsid w:val="00AD71E6"/>
    <w:rsid w:val="00AE1DE5"/>
    <w:rsid w:val="00AE5CD5"/>
    <w:rsid w:val="00AE7272"/>
    <w:rsid w:val="00AF2163"/>
    <w:rsid w:val="00AF42A4"/>
    <w:rsid w:val="00AF76C8"/>
    <w:rsid w:val="00B05355"/>
    <w:rsid w:val="00B05534"/>
    <w:rsid w:val="00B06924"/>
    <w:rsid w:val="00B10EFE"/>
    <w:rsid w:val="00B11220"/>
    <w:rsid w:val="00B17A69"/>
    <w:rsid w:val="00B2073C"/>
    <w:rsid w:val="00B21082"/>
    <w:rsid w:val="00B2255E"/>
    <w:rsid w:val="00B2359C"/>
    <w:rsid w:val="00B26593"/>
    <w:rsid w:val="00B30DC6"/>
    <w:rsid w:val="00B32C9D"/>
    <w:rsid w:val="00B32D30"/>
    <w:rsid w:val="00B3514F"/>
    <w:rsid w:val="00B35360"/>
    <w:rsid w:val="00B378D1"/>
    <w:rsid w:val="00B40ABD"/>
    <w:rsid w:val="00B42D78"/>
    <w:rsid w:val="00B520BB"/>
    <w:rsid w:val="00B56F00"/>
    <w:rsid w:val="00B60B82"/>
    <w:rsid w:val="00B6445F"/>
    <w:rsid w:val="00B6491A"/>
    <w:rsid w:val="00B64D4A"/>
    <w:rsid w:val="00B654A5"/>
    <w:rsid w:val="00B66C4E"/>
    <w:rsid w:val="00B7194C"/>
    <w:rsid w:val="00B72E9E"/>
    <w:rsid w:val="00B803EB"/>
    <w:rsid w:val="00B810FF"/>
    <w:rsid w:val="00B83C04"/>
    <w:rsid w:val="00B84895"/>
    <w:rsid w:val="00B84A0A"/>
    <w:rsid w:val="00B91193"/>
    <w:rsid w:val="00B92190"/>
    <w:rsid w:val="00B93572"/>
    <w:rsid w:val="00B9377D"/>
    <w:rsid w:val="00B93806"/>
    <w:rsid w:val="00BA211D"/>
    <w:rsid w:val="00BA2E0B"/>
    <w:rsid w:val="00BA6578"/>
    <w:rsid w:val="00BA69A5"/>
    <w:rsid w:val="00BA7609"/>
    <w:rsid w:val="00BB006C"/>
    <w:rsid w:val="00BB1ECD"/>
    <w:rsid w:val="00BB2FFC"/>
    <w:rsid w:val="00BB3281"/>
    <w:rsid w:val="00BB5D43"/>
    <w:rsid w:val="00BB68B2"/>
    <w:rsid w:val="00BB7463"/>
    <w:rsid w:val="00BB793E"/>
    <w:rsid w:val="00BC0A5D"/>
    <w:rsid w:val="00BC1409"/>
    <w:rsid w:val="00BC3C6B"/>
    <w:rsid w:val="00BC4A24"/>
    <w:rsid w:val="00BC7DDA"/>
    <w:rsid w:val="00BD2F1B"/>
    <w:rsid w:val="00BD3770"/>
    <w:rsid w:val="00BD3BD2"/>
    <w:rsid w:val="00BE1D64"/>
    <w:rsid w:val="00BE2BBE"/>
    <w:rsid w:val="00BE7484"/>
    <w:rsid w:val="00BE7AAD"/>
    <w:rsid w:val="00BF17E9"/>
    <w:rsid w:val="00BF41DC"/>
    <w:rsid w:val="00BF4C2A"/>
    <w:rsid w:val="00C01A99"/>
    <w:rsid w:val="00C045FE"/>
    <w:rsid w:val="00C0493D"/>
    <w:rsid w:val="00C1083A"/>
    <w:rsid w:val="00C11112"/>
    <w:rsid w:val="00C12127"/>
    <w:rsid w:val="00C160BF"/>
    <w:rsid w:val="00C20947"/>
    <w:rsid w:val="00C20D33"/>
    <w:rsid w:val="00C233E3"/>
    <w:rsid w:val="00C27778"/>
    <w:rsid w:val="00C27AE2"/>
    <w:rsid w:val="00C312E2"/>
    <w:rsid w:val="00C31E61"/>
    <w:rsid w:val="00C32956"/>
    <w:rsid w:val="00C33F5B"/>
    <w:rsid w:val="00C35BEC"/>
    <w:rsid w:val="00C36B9D"/>
    <w:rsid w:val="00C374B8"/>
    <w:rsid w:val="00C41482"/>
    <w:rsid w:val="00C45D4D"/>
    <w:rsid w:val="00C474AC"/>
    <w:rsid w:val="00C50B97"/>
    <w:rsid w:val="00C55442"/>
    <w:rsid w:val="00C57370"/>
    <w:rsid w:val="00C60729"/>
    <w:rsid w:val="00C60CA8"/>
    <w:rsid w:val="00C615DE"/>
    <w:rsid w:val="00C65569"/>
    <w:rsid w:val="00C65A71"/>
    <w:rsid w:val="00C6603E"/>
    <w:rsid w:val="00C662E8"/>
    <w:rsid w:val="00C6679C"/>
    <w:rsid w:val="00C66B90"/>
    <w:rsid w:val="00C67864"/>
    <w:rsid w:val="00C751C2"/>
    <w:rsid w:val="00C8036E"/>
    <w:rsid w:val="00C827AE"/>
    <w:rsid w:val="00C84C9C"/>
    <w:rsid w:val="00C90DF2"/>
    <w:rsid w:val="00C91DCD"/>
    <w:rsid w:val="00C92CF6"/>
    <w:rsid w:val="00C93591"/>
    <w:rsid w:val="00C93F9D"/>
    <w:rsid w:val="00C97B9B"/>
    <w:rsid w:val="00C97F5B"/>
    <w:rsid w:val="00CA01FE"/>
    <w:rsid w:val="00CA22BE"/>
    <w:rsid w:val="00CA6B0B"/>
    <w:rsid w:val="00CA7A72"/>
    <w:rsid w:val="00CB0B2A"/>
    <w:rsid w:val="00CB20F3"/>
    <w:rsid w:val="00CC017F"/>
    <w:rsid w:val="00CC20A8"/>
    <w:rsid w:val="00CC347F"/>
    <w:rsid w:val="00CC54B3"/>
    <w:rsid w:val="00CD6202"/>
    <w:rsid w:val="00CD6338"/>
    <w:rsid w:val="00CE3B4A"/>
    <w:rsid w:val="00CF0AEE"/>
    <w:rsid w:val="00CF2198"/>
    <w:rsid w:val="00CF36EB"/>
    <w:rsid w:val="00CF6B8A"/>
    <w:rsid w:val="00D011E1"/>
    <w:rsid w:val="00D07091"/>
    <w:rsid w:val="00D12747"/>
    <w:rsid w:val="00D13751"/>
    <w:rsid w:val="00D14BD9"/>
    <w:rsid w:val="00D25BA6"/>
    <w:rsid w:val="00D32025"/>
    <w:rsid w:val="00D32A9D"/>
    <w:rsid w:val="00D33479"/>
    <w:rsid w:val="00D33EA2"/>
    <w:rsid w:val="00D36EA9"/>
    <w:rsid w:val="00D4283F"/>
    <w:rsid w:val="00D4334C"/>
    <w:rsid w:val="00D46DCF"/>
    <w:rsid w:val="00D52E9F"/>
    <w:rsid w:val="00D53404"/>
    <w:rsid w:val="00D54609"/>
    <w:rsid w:val="00D56008"/>
    <w:rsid w:val="00D60A91"/>
    <w:rsid w:val="00D642EE"/>
    <w:rsid w:val="00D64B14"/>
    <w:rsid w:val="00D678DD"/>
    <w:rsid w:val="00D70312"/>
    <w:rsid w:val="00D710EF"/>
    <w:rsid w:val="00D71D5E"/>
    <w:rsid w:val="00D75630"/>
    <w:rsid w:val="00D75E02"/>
    <w:rsid w:val="00D76109"/>
    <w:rsid w:val="00D76244"/>
    <w:rsid w:val="00D815B5"/>
    <w:rsid w:val="00D815D3"/>
    <w:rsid w:val="00D86669"/>
    <w:rsid w:val="00D8670F"/>
    <w:rsid w:val="00D86980"/>
    <w:rsid w:val="00D87212"/>
    <w:rsid w:val="00D87A76"/>
    <w:rsid w:val="00D91EFB"/>
    <w:rsid w:val="00D9277E"/>
    <w:rsid w:val="00D93691"/>
    <w:rsid w:val="00D95376"/>
    <w:rsid w:val="00D95DE0"/>
    <w:rsid w:val="00DA1089"/>
    <w:rsid w:val="00DA2E40"/>
    <w:rsid w:val="00DA3F42"/>
    <w:rsid w:val="00DA423B"/>
    <w:rsid w:val="00DA524D"/>
    <w:rsid w:val="00DA7302"/>
    <w:rsid w:val="00DC0A60"/>
    <w:rsid w:val="00DC0BC3"/>
    <w:rsid w:val="00DC1134"/>
    <w:rsid w:val="00DC270A"/>
    <w:rsid w:val="00DC2FE0"/>
    <w:rsid w:val="00DC50A7"/>
    <w:rsid w:val="00DC5E65"/>
    <w:rsid w:val="00DD1A4C"/>
    <w:rsid w:val="00DD51E8"/>
    <w:rsid w:val="00DD73A4"/>
    <w:rsid w:val="00DE2AE7"/>
    <w:rsid w:val="00DE327B"/>
    <w:rsid w:val="00DE3B27"/>
    <w:rsid w:val="00DE483D"/>
    <w:rsid w:val="00DF16BB"/>
    <w:rsid w:val="00DF35EF"/>
    <w:rsid w:val="00DF4B3A"/>
    <w:rsid w:val="00DF527F"/>
    <w:rsid w:val="00DF6731"/>
    <w:rsid w:val="00E03CCB"/>
    <w:rsid w:val="00E04DA6"/>
    <w:rsid w:val="00E070FB"/>
    <w:rsid w:val="00E07956"/>
    <w:rsid w:val="00E10454"/>
    <w:rsid w:val="00E1064F"/>
    <w:rsid w:val="00E10E98"/>
    <w:rsid w:val="00E13DA6"/>
    <w:rsid w:val="00E166D6"/>
    <w:rsid w:val="00E17952"/>
    <w:rsid w:val="00E21458"/>
    <w:rsid w:val="00E328BD"/>
    <w:rsid w:val="00E34E11"/>
    <w:rsid w:val="00E523C5"/>
    <w:rsid w:val="00E553A3"/>
    <w:rsid w:val="00E55F29"/>
    <w:rsid w:val="00E56E46"/>
    <w:rsid w:val="00E57373"/>
    <w:rsid w:val="00E60993"/>
    <w:rsid w:val="00E64ADF"/>
    <w:rsid w:val="00E66C33"/>
    <w:rsid w:val="00E7409D"/>
    <w:rsid w:val="00E748E5"/>
    <w:rsid w:val="00E75974"/>
    <w:rsid w:val="00E7788E"/>
    <w:rsid w:val="00E82DAC"/>
    <w:rsid w:val="00E86D05"/>
    <w:rsid w:val="00E91A3D"/>
    <w:rsid w:val="00EA2B50"/>
    <w:rsid w:val="00EA314A"/>
    <w:rsid w:val="00EA3894"/>
    <w:rsid w:val="00EA3E75"/>
    <w:rsid w:val="00EA6546"/>
    <w:rsid w:val="00EA7012"/>
    <w:rsid w:val="00EB242C"/>
    <w:rsid w:val="00EB2F18"/>
    <w:rsid w:val="00EB3467"/>
    <w:rsid w:val="00EC05B9"/>
    <w:rsid w:val="00EC1F21"/>
    <w:rsid w:val="00EC38F2"/>
    <w:rsid w:val="00EC4454"/>
    <w:rsid w:val="00ED1C54"/>
    <w:rsid w:val="00ED3BF0"/>
    <w:rsid w:val="00ED3E5D"/>
    <w:rsid w:val="00ED3E79"/>
    <w:rsid w:val="00ED43C3"/>
    <w:rsid w:val="00ED4EFA"/>
    <w:rsid w:val="00ED7AC1"/>
    <w:rsid w:val="00EE1309"/>
    <w:rsid w:val="00EF08BA"/>
    <w:rsid w:val="00EF5DC9"/>
    <w:rsid w:val="00EF6C1A"/>
    <w:rsid w:val="00F0146A"/>
    <w:rsid w:val="00F05FE7"/>
    <w:rsid w:val="00F07722"/>
    <w:rsid w:val="00F107DF"/>
    <w:rsid w:val="00F10D65"/>
    <w:rsid w:val="00F11FD4"/>
    <w:rsid w:val="00F123DA"/>
    <w:rsid w:val="00F16B2D"/>
    <w:rsid w:val="00F20047"/>
    <w:rsid w:val="00F2139E"/>
    <w:rsid w:val="00F2272C"/>
    <w:rsid w:val="00F26F7C"/>
    <w:rsid w:val="00F31FE7"/>
    <w:rsid w:val="00F354B6"/>
    <w:rsid w:val="00F41F84"/>
    <w:rsid w:val="00F43F50"/>
    <w:rsid w:val="00F47731"/>
    <w:rsid w:val="00F50F6E"/>
    <w:rsid w:val="00F54D44"/>
    <w:rsid w:val="00F62ACF"/>
    <w:rsid w:val="00F6354A"/>
    <w:rsid w:val="00F70C2B"/>
    <w:rsid w:val="00F72997"/>
    <w:rsid w:val="00F777C3"/>
    <w:rsid w:val="00F82433"/>
    <w:rsid w:val="00F8356E"/>
    <w:rsid w:val="00F84DE6"/>
    <w:rsid w:val="00F90BBD"/>
    <w:rsid w:val="00F91024"/>
    <w:rsid w:val="00F930E7"/>
    <w:rsid w:val="00F95325"/>
    <w:rsid w:val="00F962C2"/>
    <w:rsid w:val="00FA181A"/>
    <w:rsid w:val="00FA39C0"/>
    <w:rsid w:val="00FA63C9"/>
    <w:rsid w:val="00FA7FCB"/>
    <w:rsid w:val="00FB3F9F"/>
    <w:rsid w:val="00FB6F09"/>
    <w:rsid w:val="00FC1367"/>
    <w:rsid w:val="00FC138A"/>
    <w:rsid w:val="00FC2C57"/>
    <w:rsid w:val="00FD110B"/>
    <w:rsid w:val="00FD1BFA"/>
    <w:rsid w:val="00FD483B"/>
    <w:rsid w:val="00FE2403"/>
    <w:rsid w:val="00FE4C2D"/>
    <w:rsid w:val="00FF2F73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EFB"/>
    <w:rPr>
      <w:sz w:val="24"/>
      <w:szCs w:val="24"/>
    </w:rPr>
  </w:style>
  <w:style w:type="paragraph" w:styleId="1">
    <w:name w:val="heading 1"/>
    <w:basedOn w:val="a"/>
    <w:next w:val="a"/>
    <w:qFormat/>
    <w:rsid w:val="00775A6E"/>
    <w:pPr>
      <w:keepNext/>
      <w:jc w:val="center"/>
      <w:outlineLvl w:val="0"/>
    </w:pPr>
    <w:rPr>
      <w:b/>
      <w:bCs/>
      <w:spacing w:val="20"/>
      <w:w w:val="150"/>
    </w:rPr>
  </w:style>
  <w:style w:type="paragraph" w:styleId="2">
    <w:name w:val="heading 2"/>
    <w:basedOn w:val="a"/>
    <w:next w:val="a"/>
    <w:qFormat/>
    <w:rsid w:val="00775A6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A6E"/>
    <w:pPr>
      <w:jc w:val="center"/>
    </w:pPr>
    <w:rPr>
      <w:b/>
      <w:bCs/>
      <w:caps/>
    </w:rPr>
  </w:style>
  <w:style w:type="paragraph" w:styleId="a4">
    <w:name w:val="header"/>
    <w:basedOn w:val="a"/>
    <w:rsid w:val="00775A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5A6E"/>
  </w:style>
  <w:style w:type="paragraph" w:styleId="a6">
    <w:name w:val="Balloon Text"/>
    <w:basedOn w:val="a"/>
    <w:semiHidden/>
    <w:rsid w:val="00480AD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36112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414A70"/>
    <w:pPr>
      <w:ind w:left="566" w:hanging="283"/>
    </w:pPr>
  </w:style>
  <w:style w:type="paragraph" w:styleId="a8">
    <w:name w:val="Closing"/>
    <w:basedOn w:val="a"/>
    <w:rsid w:val="00414A70"/>
    <w:pPr>
      <w:ind w:left="4252"/>
    </w:pPr>
  </w:style>
  <w:style w:type="paragraph" w:styleId="a9">
    <w:name w:val="Signature"/>
    <w:basedOn w:val="a"/>
    <w:rsid w:val="00414A70"/>
    <w:pPr>
      <w:ind w:left="4252"/>
    </w:pPr>
  </w:style>
  <w:style w:type="paragraph" w:styleId="aa">
    <w:name w:val="Body Text Indent"/>
    <w:basedOn w:val="a"/>
    <w:link w:val="ab"/>
    <w:rsid w:val="00414A70"/>
    <w:pPr>
      <w:spacing w:after="120"/>
      <w:ind w:left="283"/>
    </w:pPr>
  </w:style>
  <w:style w:type="paragraph" w:styleId="ac">
    <w:name w:val="Normal Indent"/>
    <w:basedOn w:val="a"/>
    <w:rsid w:val="00414A70"/>
    <w:pPr>
      <w:ind w:left="708"/>
    </w:pPr>
  </w:style>
  <w:style w:type="paragraph" w:styleId="ad">
    <w:name w:val="Document Map"/>
    <w:basedOn w:val="a"/>
    <w:semiHidden/>
    <w:rsid w:val="00495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D061B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56F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</vt:lpstr>
    </vt:vector>
  </TitlesOfParts>
  <Company>НИИАП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</dc:title>
  <dc:creator>С.Кильбин</dc:creator>
  <cp:lastModifiedBy>User</cp:lastModifiedBy>
  <cp:revision>14</cp:revision>
  <cp:lastPrinted>2017-03-31T06:39:00Z</cp:lastPrinted>
  <dcterms:created xsi:type="dcterms:W3CDTF">2017-02-13T06:05:00Z</dcterms:created>
  <dcterms:modified xsi:type="dcterms:W3CDTF">2020-06-01T09:00:00Z</dcterms:modified>
</cp:coreProperties>
</file>