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5" w:rsidRDefault="004A01E5" w:rsidP="004A01E5">
      <w:pPr>
        <w:pStyle w:val="a3"/>
        <w:ind w:firstLine="708"/>
      </w:pPr>
      <w:r>
        <w:t>Источники литератур</w:t>
      </w:r>
      <w:r w:rsidR="00DC70B1">
        <w:t>ы для самостоятельного изучения</w:t>
      </w:r>
    </w:p>
    <w:p w:rsidR="00DC70B1" w:rsidRDefault="00DC70B1" w:rsidP="004A01E5">
      <w:pPr>
        <w:pStyle w:val="a3"/>
        <w:ind w:firstLine="708"/>
      </w:pPr>
      <w:r>
        <w:t>по циклу ТУ «Кесарево сечение».</w:t>
      </w:r>
    </w:p>
    <w:p w:rsidR="004A01E5" w:rsidRDefault="004A01E5" w:rsidP="000543BE">
      <w:pPr>
        <w:pStyle w:val="a3"/>
        <w:ind w:firstLine="708"/>
        <w:jc w:val="left"/>
      </w:pPr>
    </w:p>
    <w:p w:rsidR="004A01E5" w:rsidRDefault="004A01E5" w:rsidP="000543BE">
      <w:pPr>
        <w:pStyle w:val="a3"/>
        <w:ind w:firstLine="708"/>
        <w:jc w:val="left"/>
      </w:pPr>
    </w:p>
    <w:p w:rsidR="00667CD7" w:rsidRPr="000543BE" w:rsidRDefault="00667CD7" w:rsidP="000543BE">
      <w:pPr>
        <w:pStyle w:val="a3"/>
        <w:ind w:firstLine="708"/>
        <w:jc w:val="left"/>
      </w:pPr>
      <w:r w:rsidRPr="000543BE">
        <w:t>Основная литература</w:t>
      </w:r>
    </w:p>
    <w:p w:rsidR="00667CD7" w:rsidRPr="00AF1369" w:rsidRDefault="00667CD7" w:rsidP="00667CD7">
      <w:pPr>
        <w:pStyle w:val="a3"/>
        <w:jc w:val="left"/>
        <w:rPr>
          <w:b w:val="0"/>
        </w:rPr>
      </w:pPr>
      <w:r>
        <w:rPr>
          <w:b w:val="0"/>
        </w:rPr>
        <w:t xml:space="preserve">1.Абрамченко В.В. Анестезия, интенсивная терапия и реанимация в акушерстве. Руководство для врачей. </w:t>
      </w:r>
      <w:proofErr w:type="spellStart"/>
      <w:r>
        <w:rPr>
          <w:b w:val="0"/>
        </w:rPr>
        <w:t>Абрамченко</w:t>
      </w:r>
      <w:proofErr w:type="spellEnd"/>
      <w:r>
        <w:rPr>
          <w:b w:val="0"/>
        </w:rPr>
        <w:t xml:space="preserve"> В.В., </w:t>
      </w:r>
      <w:proofErr w:type="spellStart"/>
      <w:r>
        <w:rPr>
          <w:b w:val="0"/>
        </w:rPr>
        <w:t>Ланцев</w:t>
      </w:r>
      <w:proofErr w:type="spellEnd"/>
      <w:r>
        <w:rPr>
          <w:b w:val="0"/>
        </w:rPr>
        <w:t xml:space="preserve"> Е.А. – М.: </w:t>
      </w:r>
      <w:r w:rsidRPr="00AF1369">
        <w:rPr>
          <w:b w:val="0"/>
        </w:rPr>
        <w:t>МЕДпресс-информ</w:t>
      </w:r>
      <w:r>
        <w:rPr>
          <w:b w:val="0"/>
        </w:rPr>
        <w:t xml:space="preserve">, </w:t>
      </w:r>
      <w:r w:rsidRPr="00AF1369">
        <w:rPr>
          <w:b w:val="0"/>
        </w:rPr>
        <w:t>2013</w:t>
      </w:r>
      <w:r>
        <w:rPr>
          <w:b w:val="0"/>
        </w:rPr>
        <w:t>. – 624 с.</w:t>
      </w:r>
    </w:p>
    <w:p w:rsidR="00667CD7" w:rsidRPr="00642E80" w:rsidRDefault="00667CD7" w:rsidP="00667CD7">
      <w:pPr>
        <w:pStyle w:val="a3"/>
        <w:jc w:val="left"/>
        <w:rPr>
          <w:rStyle w:val="value"/>
          <w:b w:val="0"/>
        </w:rPr>
      </w:pPr>
      <w:r w:rsidRPr="00642E80">
        <w:rPr>
          <w:b w:val="0"/>
        </w:rPr>
        <w:t>2.</w:t>
      </w:r>
      <w:r w:rsidR="00153B65" w:rsidRPr="00153B65">
        <w:rPr>
          <w:rStyle w:val="value"/>
          <w:b w:val="0"/>
        </w:rPr>
        <w:t xml:space="preserve"> </w:t>
      </w:r>
      <w:r w:rsidR="00153B65" w:rsidRPr="00642E80">
        <w:rPr>
          <w:rStyle w:val="value"/>
          <w:b w:val="0"/>
        </w:rPr>
        <w:t xml:space="preserve">Давыдова А.И. </w:t>
      </w:r>
      <w:r w:rsidRPr="00642E80">
        <w:rPr>
          <w:rStyle w:val="value"/>
          <w:b w:val="0"/>
        </w:rPr>
        <w:t xml:space="preserve">Клинические лекции по акушерству и гинекологии: учебное пособие. В 2-х томах. Том 1. Акушерство. Давыдова А.И. / Под ред. А.Н. Стрижакова. Издательство: Медицина. 2010. - 496 </w:t>
      </w:r>
      <w:proofErr w:type="gramStart"/>
      <w:r w:rsidRPr="00642E80">
        <w:rPr>
          <w:rStyle w:val="value"/>
          <w:b w:val="0"/>
        </w:rPr>
        <w:t>с</w:t>
      </w:r>
      <w:proofErr w:type="gramEnd"/>
      <w:r w:rsidRPr="00642E80">
        <w:rPr>
          <w:rStyle w:val="value"/>
          <w:b w:val="0"/>
        </w:rPr>
        <w:t>.</w:t>
      </w:r>
    </w:p>
    <w:p w:rsidR="00667CD7" w:rsidRPr="00642E80" w:rsidRDefault="00667CD7" w:rsidP="00667CD7">
      <w:pPr>
        <w:pStyle w:val="a3"/>
        <w:jc w:val="left"/>
        <w:rPr>
          <w:b w:val="0"/>
        </w:rPr>
      </w:pPr>
      <w:r>
        <w:rPr>
          <w:rStyle w:val="value"/>
          <w:b w:val="0"/>
        </w:rPr>
        <w:t>3.</w:t>
      </w:r>
      <w:r w:rsidR="00153B65" w:rsidRPr="00153B65">
        <w:rPr>
          <w:rStyle w:val="value"/>
          <w:b w:val="0"/>
        </w:rPr>
        <w:t xml:space="preserve"> </w:t>
      </w:r>
      <w:r w:rsidR="00153B65" w:rsidRPr="00642E80">
        <w:rPr>
          <w:rStyle w:val="value"/>
          <w:b w:val="0"/>
        </w:rPr>
        <w:t xml:space="preserve">Давыдова А.И. </w:t>
      </w:r>
      <w:r w:rsidRPr="00642E80">
        <w:rPr>
          <w:rStyle w:val="value"/>
          <w:b w:val="0"/>
        </w:rPr>
        <w:t xml:space="preserve">Клинические лекции по акушерству и гинекологии: учебное пособие. В 2-х томах. Том 2. Гинекология. Давыдова А.И. / Под ред. А.Н. Стрижакова. Издательство: Медицина. 2010. - 440 </w:t>
      </w:r>
      <w:proofErr w:type="gramStart"/>
      <w:r w:rsidRPr="00642E80">
        <w:rPr>
          <w:rStyle w:val="value"/>
          <w:b w:val="0"/>
        </w:rPr>
        <w:t>с</w:t>
      </w:r>
      <w:proofErr w:type="gramEnd"/>
    </w:p>
    <w:p w:rsidR="00667CD7" w:rsidRPr="00724719" w:rsidRDefault="00667CD7" w:rsidP="00667CD7">
      <w:pPr>
        <w:pStyle w:val="a3"/>
        <w:spacing w:line="276" w:lineRule="auto"/>
        <w:jc w:val="left"/>
        <w:rPr>
          <w:color w:val="C00000"/>
        </w:rPr>
      </w:pPr>
    </w:p>
    <w:p w:rsidR="00667CD7" w:rsidRPr="00291BF4" w:rsidRDefault="00667CD7" w:rsidP="000543BE">
      <w:pPr>
        <w:pStyle w:val="a3"/>
        <w:spacing w:line="276" w:lineRule="auto"/>
        <w:ind w:firstLine="708"/>
        <w:jc w:val="left"/>
        <w:rPr>
          <w:i/>
        </w:rPr>
      </w:pPr>
      <w:r w:rsidRPr="00291BF4">
        <w:t>Дополнительная литература</w:t>
      </w:r>
    </w:p>
    <w:p w:rsidR="00667CD7" w:rsidRPr="00642E80" w:rsidRDefault="00667CD7" w:rsidP="00667CD7">
      <w:pPr>
        <w:pStyle w:val="30"/>
        <w:tabs>
          <w:tab w:val="left" w:pos="537"/>
          <w:tab w:val="center" w:pos="7935"/>
          <w:tab w:val="center" w:pos="8199"/>
          <w:tab w:val="right" w:pos="8409"/>
          <w:tab w:val="right" w:pos="8593"/>
        </w:tabs>
        <w:spacing w:before="0" w:after="0" w:line="240" w:lineRule="auto"/>
        <w:ind w:left="20"/>
        <w:rPr>
          <w:rFonts w:ascii="Times New Roman" w:hAnsi="Times New Roman" w:cs="Times New Roman"/>
          <w:i w:val="0"/>
        </w:rPr>
      </w:pPr>
      <w:r w:rsidRPr="00642E80">
        <w:rPr>
          <w:rFonts w:ascii="Times New Roman" w:hAnsi="Times New Roman" w:cs="Times New Roman"/>
          <w:i w:val="0"/>
        </w:rPr>
        <w:t>1.</w:t>
      </w:r>
      <w:r w:rsidRPr="00642E80">
        <w:rPr>
          <w:rFonts w:ascii="Times New Roman" w:hAnsi="Times New Roman" w:cs="Times New Roman"/>
          <w:bCs/>
          <w:i w:val="0"/>
        </w:rPr>
        <w:t xml:space="preserve">Оперативное акушерство с фантомным курсом: Руководство для врачей / В.К. Лихачев. Изд. МИА, 2014 год, 496 </w:t>
      </w:r>
      <w:proofErr w:type="gramStart"/>
      <w:r w:rsidRPr="00642E80">
        <w:rPr>
          <w:rFonts w:ascii="Times New Roman" w:hAnsi="Times New Roman" w:cs="Times New Roman"/>
          <w:bCs/>
          <w:i w:val="0"/>
        </w:rPr>
        <w:t>с</w:t>
      </w:r>
      <w:proofErr w:type="gramEnd"/>
      <w:r w:rsidRPr="00642E80">
        <w:rPr>
          <w:rFonts w:ascii="Times New Roman" w:hAnsi="Times New Roman" w:cs="Times New Roman"/>
          <w:bCs/>
          <w:i w:val="0"/>
        </w:rPr>
        <w:t>.</w:t>
      </w:r>
    </w:p>
    <w:p w:rsidR="00667CD7" w:rsidRPr="00642E80" w:rsidRDefault="00667CD7" w:rsidP="00667CD7">
      <w:pPr>
        <w:pStyle w:val="30"/>
        <w:tabs>
          <w:tab w:val="left" w:pos="537"/>
          <w:tab w:val="center" w:pos="7935"/>
          <w:tab w:val="center" w:pos="8199"/>
          <w:tab w:val="right" w:pos="8409"/>
          <w:tab w:val="right" w:pos="8593"/>
        </w:tabs>
        <w:spacing w:before="0" w:after="0" w:line="240" w:lineRule="auto"/>
        <w:ind w:left="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</w:t>
      </w:r>
      <w:r w:rsidRPr="00642E80">
        <w:rPr>
          <w:rFonts w:ascii="Times New Roman" w:hAnsi="Times New Roman" w:cs="Times New Roman"/>
          <w:i w:val="0"/>
        </w:rPr>
        <w:t>Баев</w:t>
      </w:r>
      <w:r>
        <w:rPr>
          <w:rFonts w:ascii="Times New Roman" w:hAnsi="Times New Roman" w:cs="Times New Roman"/>
          <w:i w:val="0"/>
        </w:rPr>
        <w:t xml:space="preserve"> О.Р.</w:t>
      </w:r>
      <w:r w:rsidRPr="00642E80">
        <w:rPr>
          <w:rFonts w:ascii="Times New Roman" w:hAnsi="Times New Roman" w:cs="Times New Roman"/>
          <w:i w:val="0"/>
        </w:rPr>
        <w:t xml:space="preserve"> Клинический протокол "</w:t>
      </w:r>
      <w:proofErr w:type="spellStart"/>
      <w:r w:rsidRPr="00642E80">
        <w:rPr>
          <w:rFonts w:ascii="Times New Roman" w:hAnsi="Times New Roman" w:cs="Times New Roman"/>
          <w:i w:val="0"/>
        </w:rPr>
        <w:t>Антибиотикопрофилактика</w:t>
      </w:r>
      <w:proofErr w:type="spellEnd"/>
      <w:r w:rsidRPr="00642E80">
        <w:rPr>
          <w:rFonts w:ascii="Times New Roman" w:hAnsi="Times New Roman" w:cs="Times New Roman"/>
          <w:i w:val="0"/>
        </w:rPr>
        <w:t xml:space="preserve"> при проведении </w:t>
      </w:r>
      <w:proofErr w:type="gramStart"/>
      <w:r w:rsidRPr="00642E80">
        <w:rPr>
          <w:rFonts w:ascii="Times New Roman" w:hAnsi="Times New Roman" w:cs="Times New Roman"/>
          <w:i w:val="0"/>
        </w:rPr>
        <w:t>абдоминального</w:t>
      </w:r>
      <w:proofErr w:type="gramEnd"/>
      <w:r w:rsidRPr="00642E80">
        <w:rPr>
          <w:rFonts w:ascii="Times New Roman" w:hAnsi="Times New Roman" w:cs="Times New Roman"/>
          <w:i w:val="0"/>
        </w:rPr>
        <w:t xml:space="preserve"> родоразрешения (кесарево сечение)"/О.Р.Баев [и др.]. Акушерство и гинекология. - 2011. - N 4. - С.15-16.</w:t>
      </w:r>
    </w:p>
    <w:p w:rsidR="00667CD7" w:rsidRPr="00642E80" w:rsidRDefault="00667CD7" w:rsidP="00667CD7">
      <w:pPr>
        <w:pStyle w:val="30"/>
        <w:shd w:val="clear" w:color="auto" w:fill="auto"/>
        <w:tabs>
          <w:tab w:val="left" w:pos="537"/>
          <w:tab w:val="center" w:pos="7935"/>
          <w:tab w:val="center" w:pos="8199"/>
          <w:tab w:val="right" w:pos="8409"/>
          <w:tab w:val="right" w:pos="8593"/>
        </w:tabs>
        <w:spacing w:before="0" w:after="0" w:line="240" w:lineRule="auto"/>
        <w:ind w:left="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3.Сидорова И.С. </w:t>
      </w:r>
      <w:r w:rsidRPr="00642E80">
        <w:rPr>
          <w:rFonts w:ascii="Times New Roman" w:hAnsi="Times New Roman" w:cs="Times New Roman"/>
          <w:bCs/>
          <w:i w:val="0"/>
        </w:rPr>
        <w:t>Акушерство: Руководство для практикующих врачей</w:t>
      </w:r>
      <w:r>
        <w:rPr>
          <w:rFonts w:ascii="Times New Roman" w:hAnsi="Times New Roman" w:cs="Times New Roman"/>
          <w:bCs/>
          <w:i w:val="0"/>
        </w:rPr>
        <w:t>./</w:t>
      </w:r>
      <w:r w:rsidRPr="00642E80">
        <w:rPr>
          <w:rFonts w:ascii="Times New Roman" w:hAnsi="Times New Roman" w:cs="Times New Roman"/>
          <w:bCs/>
          <w:i w:val="0"/>
        </w:rPr>
        <w:t xml:space="preserve">Сидорова И.С. </w:t>
      </w:r>
      <w:r>
        <w:rPr>
          <w:rFonts w:ascii="Times New Roman" w:hAnsi="Times New Roman" w:cs="Times New Roman"/>
          <w:bCs/>
          <w:i w:val="0"/>
        </w:rPr>
        <w:t xml:space="preserve">- </w:t>
      </w:r>
      <w:r>
        <w:rPr>
          <w:rFonts w:ascii="Times New Roman" w:hAnsi="Times New Roman" w:cs="Times New Roman"/>
          <w:i w:val="0"/>
        </w:rPr>
        <w:t>М.:</w:t>
      </w:r>
      <w:r w:rsidRPr="00642E80">
        <w:rPr>
          <w:rFonts w:ascii="Times New Roman" w:hAnsi="Times New Roman" w:cs="Times New Roman"/>
          <w:bCs/>
          <w:i w:val="0"/>
        </w:rPr>
        <w:t>МИА</w:t>
      </w:r>
      <w:r>
        <w:rPr>
          <w:rFonts w:ascii="Times New Roman" w:hAnsi="Times New Roman" w:cs="Times New Roman"/>
          <w:i w:val="0"/>
        </w:rPr>
        <w:t>, 2013. -</w:t>
      </w:r>
      <w:r w:rsidRPr="00642E80">
        <w:rPr>
          <w:rFonts w:ascii="Times New Roman" w:hAnsi="Times New Roman" w:cs="Times New Roman"/>
          <w:i w:val="0"/>
        </w:rPr>
        <w:t xml:space="preserve"> 1048 </w:t>
      </w:r>
      <w:proofErr w:type="gramStart"/>
      <w:r w:rsidRPr="00642E80">
        <w:rPr>
          <w:rFonts w:ascii="Times New Roman" w:hAnsi="Times New Roman" w:cs="Times New Roman"/>
          <w:i w:val="0"/>
        </w:rPr>
        <w:t>с</w:t>
      </w:r>
      <w:proofErr w:type="gramEnd"/>
      <w:r w:rsidRPr="00642E80">
        <w:rPr>
          <w:rFonts w:ascii="Times New Roman" w:hAnsi="Times New Roman" w:cs="Times New Roman"/>
          <w:i w:val="0"/>
        </w:rPr>
        <w:t>.</w:t>
      </w:r>
    </w:p>
    <w:p w:rsidR="00667CD7" w:rsidRPr="00642E80" w:rsidRDefault="00667CD7" w:rsidP="00667CD7">
      <w:pPr>
        <w:pStyle w:val="30"/>
        <w:shd w:val="clear" w:color="auto" w:fill="auto"/>
        <w:tabs>
          <w:tab w:val="left" w:pos="537"/>
          <w:tab w:val="center" w:pos="7935"/>
          <w:tab w:val="center" w:pos="8199"/>
          <w:tab w:val="right" w:pos="8409"/>
          <w:tab w:val="right" w:pos="8593"/>
        </w:tabs>
        <w:spacing w:before="0" w:after="0" w:line="240" w:lineRule="auto"/>
        <w:ind w:left="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</w:t>
      </w:r>
      <w:r w:rsidRPr="00642E80">
        <w:rPr>
          <w:rFonts w:ascii="Times New Roman" w:hAnsi="Times New Roman" w:cs="Times New Roman"/>
          <w:i w:val="0"/>
        </w:rPr>
        <w:t>.Каптильный А.В.</w:t>
      </w:r>
      <w:r w:rsidRPr="00642E80">
        <w:rPr>
          <w:rStyle w:val="10"/>
          <w:rFonts w:ascii="Times New Roman" w:eastAsiaTheme="minorEastAsia" w:hAnsi="Times New Roman"/>
          <w:i w:val="0"/>
          <w:sz w:val="24"/>
          <w:szCs w:val="24"/>
        </w:rPr>
        <w:t xml:space="preserve"> </w:t>
      </w:r>
      <w:r w:rsidRPr="00642E80">
        <w:rPr>
          <w:rStyle w:val="value"/>
          <w:rFonts w:ascii="Times New Roman" w:hAnsi="Times New Roman" w:cs="Times New Roman"/>
          <w:i w:val="0"/>
        </w:rPr>
        <w:t>Акушерство и гинекология. Практические навыки и умения с фантомным курсом : учеб</w:t>
      </w:r>
      <w:proofErr w:type="gramStart"/>
      <w:r w:rsidRPr="00642E80">
        <w:rPr>
          <w:rStyle w:val="value"/>
          <w:rFonts w:ascii="Times New Roman" w:hAnsi="Times New Roman" w:cs="Times New Roman"/>
          <w:i w:val="0"/>
        </w:rPr>
        <w:t>.</w:t>
      </w:r>
      <w:proofErr w:type="gramEnd"/>
      <w:r w:rsidRPr="00642E80">
        <w:rPr>
          <w:rStyle w:val="value"/>
          <w:rFonts w:ascii="Times New Roman" w:hAnsi="Times New Roman" w:cs="Times New Roman"/>
          <w:i w:val="0"/>
        </w:rPr>
        <w:t xml:space="preserve"> </w:t>
      </w:r>
      <w:proofErr w:type="gramStart"/>
      <w:r w:rsidRPr="00642E80">
        <w:rPr>
          <w:rStyle w:val="value"/>
          <w:rFonts w:ascii="Times New Roman" w:hAnsi="Times New Roman" w:cs="Times New Roman"/>
          <w:i w:val="0"/>
        </w:rPr>
        <w:t>п</w:t>
      </w:r>
      <w:proofErr w:type="gramEnd"/>
      <w:r w:rsidRPr="00642E80">
        <w:rPr>
          <w:rStyle w:val="value"/>
          <w:rFonts w:ascii="Times New Roman" w:hAnsi="Times New Roman" w:cs="Times New Roman"/>
          <w:i w:val="0"/>
        </w:rPr>
        <w:t xml:space="preserve">особие / В. А. </w:t>
      </w:r>
      <w:proofErr w:type="spellStart"/>
      <w:r w:rsidRPr="00642E80">
        <w:rPr>
          <w:rStyle w:val="value"/>
          <w:rFonts w:ascii="Times New Roman" w:hAnsi="Times New Roman" w:cs="Times New Roman"/>
          <w:i w:val="0"/>
        </w:rPr>
        <w:t>Каптильный</w:t>
      </w:r>
      <w:proofErr w:type="spellEnd"/>
      <w:r w:rsidRPr="00642E80">
        <w:rPr>
          <w:rStyle w:val="value"/>
          <w:rFonts w:ascii="Times New Roman" w:hAnsi="Times New Roman" w:cs="Times New Roman"/>
          <w:i w:val="0"/>
        </w:rPr>
        <w:t xml:space="preserve">, М. В. </w:t>
      </w:r>
      <w:proofErr w:type="spellStart"/>
      <w:r w:rsidRPr="00642E80">
        <w:rPr>
          <w:rStyle w:val="value"/>
          <w:rFonts w:ascii="Times New Roman" w:hAnsi="Times New Roman" w:cs="Times New Roman"/>
          <w:i w:val="0"/>
        </w:rPr>
        <w:t>Беришвили</w:t>
      </w:r>
      <w:proofErr w:type="spellEnd"/>
      <w:r w:rsidRPr="00642E80">
        <w:rPr>
          <w:rStyle w:val="value"/>
          <w:rFonts w:ascii="Times New Roman" w:hAnsi="Times New Roman" w:cs="Times New Roman"/>
          <w:i w:val="0"/>
        </w:rPr>
        <w:t>, А. В. Мурашко; под ред. А. И. Ищенко. - М.</w:t>
      </w:r>
      <w:proofErr w:type="gramStart"/>
      <w:r w:rsidRPr="00642E80">
        <w:rPr>
          <w:rStyle w:val="value"/>
          <w:rFonts w:ascii="Times New Roman" w:hAnsi="Times New Roman" w:cs="Times New Roman"/>
          <w:i w:val="0"/>
        </w:rPr>
        <w:t xml:space="preserve"> :</w:t>
      </w:r>
      <w:proofErr w:type="gramEnd"/>
      <w:r w:rsidRPr="00642E80">
        <w:rPr>
          <w:rStyle w:val="value"/>
          <w:rFonts w:ascii="Times New Roman" w:hAnsi="Times New Roman" w:cs="Times New Roman"/>
          <w:i w:val="0"/>
        </w:rPr>
        <w:t xml:space="preserve"> ГЭОТАР-Медиа, 2016. - 392 с.</w:t>
      </w:r>
      <w:r w:rsidRPr="00642E80">
        <w:rPr>
          <w:rStyle w:val="value"/>
          <w:i w:val="0"/>
        </w:rPr>
        <w:t xml:space="preserve"> </w:t>
      </w:r>
    </w:p>
    <w:p w:rsidR="006E2886" w:rsidRDefault="006E2886"/>
    <w:sectPr w:rsidR="006E2886" w:rsidSect="00F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CD7"/>
    <w:rsid w:val="000543BE"/>
    <w:rsid w:val="00153B65"/>
    <w:rsid w:val="004A01E5"/>
    <w:rsid w:val="00667CD7"/>
    <w:rsid w:val="006E2886"/>
    <w:rsid w:val="00A22F18"/>
    <w:rsid w:val="00DC70B1"/>
    <w:rsid w:val="00F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2"/>
  </w:style>
  <w:style w:type="paragraph" w:styleId="1">
    <w:name w:val="heading 1"/>
    <w:basedOn w:val="a"/>
    <w:next w:val="a"/>
    <w:link w:val="10"/>
    <w:uiPriority w:val="99"/>
    <w:qFormat/>
    <w:rsid w:val="00667C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C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667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67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67CD7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CD7"/>
    <w:pPr>
      <w:widowControl w:val="0"/>
      <w:shd w:val="clear" w:color="auto" w:fill="FFFFFF"/>
      <w:spacing w:before="300" w:after="60" w:line="240" w:lineRule="atLeast"/>
    </w:pPr>
    <w:rPr>
      <w:i/>
      <w:iCs/>
      <w:shd w:val="clear" w:color="auto" w:fill="FFFFFF"/>
    </w:rPr>
  </w:style>
  <w:style w:type="character" w:customStyle="1" w:styleId="value">
    <w:name w:val="value"/>
    <w:basedOn w:val="a0"/>
    <w:rsid w:val="0066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7</cp:revision>
  <dcterms:created xsi:type="dcterms:W3CDTF">2020-03-26T05:48:00Z</dcterms:created>
  <dcterms:modified xsi:type="dcterms:W3CDTF">2020-03-26T08:01:00Z</dcterms:modified>
</cp:coreProperties>
</file>