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57" w:rsidRPr="00861671" w:rsidRDefault="00FC3257" w:rsidP="00FC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  <w:r w:rsidRPr="00861671">
        <w:rPr>
          <w:rFonts w:ascii="Times New Roman" w:hAnsi="Times New Roman" w:cs="Times New Roman"/>
          <w:sz w:val="24"/>
          <w:szCs w:val="24"/>
        </w:rPr>
        <w:br/>
        <w:t xml:space="preserve">«Научно-исследовательский институт акушерства и педиатрии» (НИИАП)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61671">
        <w:rPr>
          <w:rFonts w:ascii="Times New Roman" w:hAnsi="Times New Roman" w:cs="Times New Roman"/>
          <w:sz w:val="24"/>
          <w:szCs w:val="24"/>
        </w:rPr>
        <w:t>Симуляционно-аттестационный</w:t>
      </w:r>
      <w:proofErr w:type="spellEnd"/>
      <w:r w:rsidRPr="00861671">
        <w:rPr>
          <w:rFonts w:ascii="Times New Roman" w:hAnsi="Times New Roman" w:cs="Times New Roman"/>
          <w:sz w:val="24"/>
          <w:szCs w:val="24"/>
        </w:rPr>
        <w:t xml:space="preserve"> центр</w:t>
      </w:r>
    </w:p>
    <w:p w:rsidR="00FC3257" w:rsidRPr="00FC3257" w:rsidRDefault="00FC3257" w:rsidP="00FC3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71">
        <w:rPr>
          <w:rFonts w:ascii="Times New Roman" w:hAnsi="Times New Roman" w:cs="Times New Roman"/>
          <w:sz w:val="24"/>
          <w:szCs w:val="24"/>
        </w:rPr>
        <w:t xml:space="preserve">Цикл тематического усовершенствования: </w:t>
      </w:r>
      <w:r w:rsidRPr="00861671">
        <w:rPr>
          <w:rFonts w:ascii="Times New Roman" w:hAnsi="Times New Roman" w:cs="Times New Roman"/>
          <w:sz w:val="24"/>
          <w:szCs w:val="24"/>
        </w:rPr>
        <w:br/>
      </w:r>
      <w:r w:rsidRPr="008616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Интенсивная терапия в неонатологии </w:t>
      </w:r>
      <w:r w:rsidR="00EA3813">
        <w:rPr>
          <w:rFonts w:ascii="Times New Roman" w:hAnsi="Times New Roman" w:cs="Times New Roman"/>
          <w:b/>
          <w:sz w:val="24"/>
          <w:szCs w:val="24"/>
        </w:rPr>
        <w:t xml:space="preserve">– практические навыки и умения </w:t>
      </w:r>
      <w:r w:rsidR="00EA381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(на базе обучающего симуляционного центра)</w:t>
      </w:r>
      <w:r w:rsidRPr="008616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1671">
        <w:rPr>
          <w:rFonts w:ascii="Times New Roman" w:hAnsi="Times New Roman" w:cs="Times New Roman"/>
          <w:szCs w:val="24"/>
        </w:rPr>
        <w:t>Тестовый контроль</w:t>
      </w:r>
    </w:p>
    <w:p w:rsidR="007911E2" w:rsidRPr="007911E2" w:rsidRDefault="007911E2" w:rsidP="007911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 </w:t>
      </w:r>
      <w:proofErr w:type="spellStart"/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неонатальной</w:t>
      </w:r>
      <w:proofErr w:type="spellEnd"/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смертностью подразумевают:</w:t>
      </w:r>
    </w:p>
    <w:p w:rsidR="007911E2" w:rsidRDefault="007911E2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детей, умерших в возрасте до 1 месяца из 1000 живо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1E2" w:rsidRDefault="001D4E98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число детей, умерших в возрасте 1 месяца из 1000 родивших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живыми и мертвыми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1E2" w:rsidRDefault="007911E2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детей, умерших в течение первых полных 28 суток (27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23 час. 59 мин.) жизни из 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живорожденных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1E2" w:rsidRDefault="007911E2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детей, умерших в течение первых полных 28 суток (27 дней 23 час. 59 мин.) жизни из 1000 родившихся живыми и мертвыми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1E2" w:rsidRDefault="007911E2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детей, умерших в течение первых полных 7 суток (6 дней 23 час. 59 мин.) жизни из 1000 живорожденных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1D4E98" w:rsidP="007911E2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число детей, умерших в течение первых полных 7 суток (6 дней 23 час. 59 мин.) жизни из 1000 родившихся живыми и мертвыми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90D" w:rsidRPr="007911E2" w:rsidRDefault="00DC790D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1E2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тактику в отношении больных новорожден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ных при возникновении в роддоме группового инфекционного за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болевания:</w:t>
      </w:r>
    </w:p>
    <w:p w:rsidR="001D4E98" w:rsidRPr="007911E2" w:rsidRDefault="007911E2" w:rsidP="007911E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в обсервационное отделение и назначить 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оставить на месте, назначив 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перевести в соответствующий стационар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E98" w:rsidRPr="007911E2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Смена инкубатора, при лечении недоношенного ребенка в родильном доме должна производиться: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3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10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2 недели.</w:t>
      </w:r>
    </w:p>
    <w:p w:rsidR="007911E2" w:rsidRPr="007911E2" w:rsidRDefault="007911E2" w:rsidP="007911E2">
      <w:pPr>
        <w:spacing w:after="0"/>
        <w:ind w:firstLine="3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E98" w:rsidRPr="007911E2" w:rsidRDefault="007911E2" w:rsidP="007911E2">
      <w:pPr>
        <w:spacing w:before="100" w:beforeAutospacing="1" w:after="100" w:afterAutospacing="1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1D4E98" w:rsidRPr="0079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Предвестниками эпидемиологического неблагополучия в акушерском стационаре являются: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среди новорожденных заболеваний одной нозоло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гической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случая инфекционного заболевания с тяже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течением (сепсис, менингит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инфекционные заболевания (более 3-х детей од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новременно)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Default="007911E2" w:rsidP="007911E2">
      <w:pPr>
        <w:spacing w:after="0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D4E98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из перечисленных факторов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1E2" w:rsidRDefault="007911E2" w:rsidP="007911E2">
      <w:pPr>
        <w:spacing w:after="0"/>
        <w:ind w:firstLine="4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5C" w:rsidRDefault="009B145C" w:rsidP="007911E2">
      <w:pPr>
        <w:spacing w:after="0"/>
        <w:ind w:firstLine="4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5C" w:rsidRPr="007911E2" w:rsidRDefault="009B145C" w:rsidP="007911E2">
      <w:pPr>
        <w:spacing w:after="0"/>
        <w:ind w:firstLine="4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E98" w:rsidRPr="007911E2" w:rsidRDefault="007911E2" w:rsidP="007911E2">
      <w:pPr>
        <w:ind w:left="-567" w:firstLine="567"/>
        <w:contextualSpacing/>
        <w:rPr>
          <w:rFonts w:ascii="Times New Roman" w:hAnsi="Times New Roman" w:cs="Times New Roman"/>
          <w:b/>
          <w:sz w:val="24"/>
        </w:rPr>
      </w:pPr>
      <w:r w:rsidRPr="007911E2">
        <w:rPr>
          <w:rFonts w:ascii="Times New Roman" w:hAnsi="Times New Roman" w:cs="Times New Roman"/>
          <w:b/>
          <w:sz w:val="24"/>
        </w:rPr>
        <w:lastRenderedPageBreak/>
        <w:t>5</w:t>
      </w:r>
      <w:r w:rsidR="001D4E98" w:rsidRPr="007911E2">
        <w:rPr>
          <w:rFonts w:ascii="Times New Roman" w:hAnsi="Times New Roman" w:cs="Times New Roman"/>
          <w:b/>
          <w:sz w:val="24"/>
        </w:rPr>
        <w:t>. Состояние новорожденного при проведении реанимаци</w:t>
      </w:r>
      <w:r w:rsidR="001D4E98" w:rsidRPr="007911E2">
        <w:rPr>
          <w:rFonts w:ascii="Times New Roman" w:hAnsi="Times New Roman" w:cs="Times New Roman"/>
          <w:b/>
          <w:sz w:val="24"/>
        </w:rPr>
        <w:softHyphen/>
        <w:t>онных мероприятий в родильном зале оценивается по  следую</w:t>
      </w:r>
      <w:r w:rsidR="001D4E98" w:rsidRPr="007911E2">
        <w:rPr>
          <w:rFonts w:ascii="Times New Roman" w:hAnsi="Times New Roman" w:cs="Times New Roman"/>
          <w:b/>
          <w:sz w:val="24"/>
        </w:rPr>
        <w:softHyphen/>
        <w:t>щим показателям: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hAnsi="Times New Roman" w:cs="Times New Roman"/>
          <w:sz w:val="24"/>
        </w:rPr>
      </w:pPr>
      <w:r w:rsidRPr="007911E2">
        <w:rPr>
          <w:rFonts w:ascii="Times New Roman" w:hAnsi="Times New Roman" w:cs="Times New Roman"/>
          <w:sz w:val="24"/>
        </w:rPr>
        <w:t>а) дыхание</w:t>
      </w:r>
      <w:r w:rsidR="007911E2" w:rsidRPr="007911E2">
        <w:rPr>
          <w:rFonts w:ascii="Times New Roman" w:hAnsi="Times New Roman" w:cs="Times New Roman"/>
          <w:sz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hAnsi="Times New Roman" w:cs="Times New Roman"/>
          <w:sz w:val="24"/>
        </w:rPr>
      </w:pPr>
      <w:r w:rsidRPr="007911E2">
        <w:rPr>
          <w:rFonts w:ascii="Times New Roman" w:hAnsi="Times New Roman" w:cs="Times New Roman"/>
          <w:sz w:val="24"/>
        </w:rPr>
        <w:t>б) ЧСС</w:t>
      </w:r>
      <w:r w:rsidR="007911E2" w:rsidRPr="007911E2">
        <w:rPr>
          <w:rFonts w:ascii="Times New Roman" w:hAnsi="Times New Roman" w:cs="Times New Roman"/>
          <w:sz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hAnsi="Times New Roman" w:cs="Times New Roman"/>
          <w:sz w:val="24"/>
        </w:rPr>
      </w:pPr>
      <w:r w:rsidRPr="007911E2">
        <w:rPr>
          <w:rFonts w:ascii="Times New Roman" w:hAnsi="Times New Roman" w:cs="Times New Roman"/>
          <w:sz w:val="24"/>
        </w:rPr>
        <w:t>в) цвет кожных покровов</w:t>
      </w:r>
      <w:r w:rsidR="007911E2" w:rsidRPr="007911E2">
        <w:rPr>
          <w:rFonts w:ascii="Times New Roman" w:hAnsi="Times New Roman" w:cs="Times New Roman"/>
          <w:sz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hAnsi="Times New Roman" w:cs="Times New Roman"/>
          <w:sz w:val="24"/>
        </w:rPr>
      </w:pPr>
      <w:r w:rsidRPr="007911E2">
        <w:rPr>
          <w:rFonts w:ascii="Times New Roman" w:hAnsi="Times New Roman" w:cs="Times New Roman"/>
          <w:sz w:val="24"/>
        </w:rPr>
        <w:t>г) дыхание, ЧСС, цвет кожных покровов</w:t>
      </w:r>
      <w:r w:rsidR="007911E2" w:rsidRPr="007911E2">
        <w:rPr>
          <w:rFonts w:ascii="Times New Roman" w:hAnsi="Times New Roman" w:cs="Times New Roman"/>
          <w:sz w:val="24"/>
        </w:rPr>
        <w:t>.</w:t>
      </w:r>
    </w:p>
    <w:p w:rsidR="001D4E98" w:rsidRPr="007911E2" w:rsidRDefault="001D4E98" w:rsidP="007911E2">
      <w:pPr>
        <w:tabs>
          <w:tab w:val="left" w:pos="0"/>
          <w:tab w:val="left" w:pos="1065"/>
          <w:tab w:val="left" w:pos="1134"/>
          <w:tab w:val="left" w:leader="underscore" w:pos="2910"/>
          <w:tab w:val="left" w:leader="underscore" w:pos="4571"/>
          <w:tab w:val="left" w:leader="underscore" w:pos="6087"/>
        </w:tabs>
        <w:spacing w:before="30" w:after="3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1E2" w:rsidRPr="007911E2" w:rsidRDefault="007911E2" w:rsidP="007911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11E2">
        <w:rPr>
          <w:rFonts w:ascii="Times New Roman" w:hAnsi="Times New Roman" w:cs="Times New Roman"/>
          <w:b/>
          <w:sz w:val="24"/>
          <w:szCs w:val="24"/>
        </w:rPr>
        <w:t>6</w:t>
      </w:r>
      <w:r w:rsidR="001D4E98" w:rsidRPr="007911E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1D4E98" w:rsidRPr="007911E2">
        <w:rPr>
          <w:rFonts w:ascii="Times New Roman" w:hAnsi="Times New Roman" w:cs="Times New Roman"/>
          <w:b/>
          <w:sz w:val="24"/>
          <w:szCs w:val="24"/>
        </w:rPr>
        <w:t>Ручную</w:t>
      </w:r>
      <w:proofErr w:type="gramEnd"/>
      <w:r w:rsidR="001D4E98" w:rsidRPr="007911E2">
        <w:rPr>
          <w:rFonts w:ascii="Times New Roman" w:hAnsi="Times New Roman" w:cs="Times New Roman"/>
          <w:b/>
          <w:sz w:val="24"/>
          <w:szCs w:val="24"/>
        </w:rPr>
        <w:t xml:space="preserve"> ИВЛ новорожденному в родильном зале следует проводить с частотой:</w:t>
      </w:r>
    </w:p>
    <w:p w:rsidR="001D4E98" w:rsidRPr="007911E2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а) 40 – 60  дыханий в минуту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1D4E98" w:rsidRPr="007911E2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б) 20 – 30 дыханий в минуту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1D4E98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в) 30 – 50 дыханий в минуту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EA3813" w:rsidRPr="007911E2" w:rsidRDefault="00EA3813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E98" w:rsidRPr="007911E2" w:rsidRDefault="007911E2" w:rsidP="007911E2">
      <w:pPr>
        <w:ind w:left="-567" w:firstLine="567"/>
        <w:contextualSpacing/>
        <w:rPr>
          <w:rStyle w:val="17"/>
          <w:rFonts w:eastAsiaTheme="minorEastAsia"/>
          <w:b/>
          <w:sz w:val="24"/>
          <w:szCs w:val="24"/>
        </w:rPr>
      </w:pPr>
      <w:r w:rsidRPr="007911E2">
        <w:rPr>
          <w:rStyle w:val="17"/>
          <w:rFonts w:eastAsiaTheme="minorEastAsia"/>
          <w:b/>
          <w:sz w:val="24"/>
          <w:szCs w:val="24"/>
        </w:rPr>
        <w:t>7</w:t>
      </w:r>
      <w:r w:rsidR="001D4E98" w:rsidRPr="007911E2">
        <w:rPr>
          <w:rStyle w:val="17"/>
          <w:rFonts w:eastAsiaTheme="minorEastAsia"/>
          <w:b/>
          <w:sz w:val="24"/>
          <w:szCs w:val="24"/>
        </w:rPr>
        <w:t>. Непрямой массаж сердца новорожденному в родильном зале показан, если после проведения адекватной ИВЛ в течение 30 секунд частота сердечных сокращений остается ниже:</w:t>
      </w:r>
    </w:p>
    <w:p w:rsidR="001D4E98" w:rsidRPr="007911E2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а) 80 ударов в минуту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б) 60 ударов в минуту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в) 100 ударов в минуту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D4E98" w:rsidRPr="007911E2" w:rsidRDefault="007911E2" w:rsidP="007911E2">
      <w:pPr>
        <w:ind w:left="-567" w:firstLine="567"/>
        <w:contextualSpacing/>
        <w:rPr>
          <w:rStyle w:val="17"/>
          <w:rFonts w:eastAsiaTheme="minorEastAsia"/>
          <w:b/>
          <w:sz w:val="24"/>
          <w:szCs w:val="24"/>
        </w:rPr>
      </w:pPr>
      <w:r w:rsidRPr="007911E2">
        <w:rPr>
          <w:rStyle w:val="17"/>
          <w:rFonts w:eastAsiaTheme="minorEastAsia"/>
          <w:b/>
          <w:sz w:val="24"/>
          <w:szCs w:val="24"/>
        </w:rPr>
        <w:t>8</w:t>
      </w:r>
      <w:r w:rsidR="001D4E98" w:rsidRPr="007911E2">
        <w:rPr>
          <w:rStyle w:val="17"/>
          <w:rFonts w:eastAsiaTheme="minorEastAsia"/>
          <w:b/>
          <w:sz w:val="24"/>
          <w:szCs w:val="24"/>
        </w:rPr>
        <w:t>. Непрямой массаж сердца при реанимации новорожден</w:t>
      </w:r>
      <w:r w:rsidR="001D4E98" w:rsidRPr="007911E2">
        <w:rPr>
          <w:rStyle w:val="17"/>
          <w:rFonts w:eastAsiaTheme="minorEastAsia"/>
          <w:b/>
          <w:sz w:val="24"/>
          <w:szCs w:val="24"/>
        </w:rPr>
        <w:softHyphen/>
        <w:t>ного в родильном зале можно прекратить, когда частота сердечных сокращений достигает:</w:t>
      </w:r>
    </w:p>
    <w:p w:rsidR="001D4E98" w:rsidRPr="007911E2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а) 60 ударов в минуту и выше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б) 80 ударов в минуту и выше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1D4E98" w:rsidRDefault="001D4E98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  <w:r w:rsidRPr="007911E2">
        <w:rPr>
          <w:rStyle w:val="17"/>
          <w:rFonts w:eastAsiaTheme="minorEastAsia"/>
          <w:sz w:val="24"/>
          <w:szCs w:val="24"/>
        </w:rPr>
        <w:t>в) 100 ударов в минуту и выше</w:t>
      </w:r>
      <w:r w:rsidR="007911E2">
        <w:rPr>
          <w:rStyle w:val="17"/>
          <w:rFonts w:eastAsiaTheme="minorEastAsia"/>
          <w:sz w:val="24"/>
          <w:szCs w:val="24"/>
        </w:rPr>
        <w:t>;</w:t>
      </w:r>
    </w:p>
    <w:p w:rsidR="007911E2" w:rsidRPr="007911E2" w:rsidRDefault="007911E2" w:rsidP="007911E2">
      <w:pPr>
        <w:ind w:left="-567" w:firstLine="567"/>
        <w:contextualSpacing/>
        <w:rPr>
          <w:rStyle w:val="17"/>
          <w:rFonts w:eastAsiaTheme="minorEastAsia"/>
          <w:sz w:val="24"/>
          <w:szCs w:val="24"/>
        </w:rPr>
      </w:pPr>
    </w:p>
    <w:p w:rsidR="001D4E98" w:rsidRPr="007911E2" w:rsidRDefault="001D4E98" w:rsidP="007911E2">
      <w:pPr>
        <w:ind w:left="-567" w:firstLine="567"/>
        <w:contextualSpacing/>
        <w:rPr>
          <w:rStyle w:val="4"/>
          <w:rFonts w:eastAsiaTheme="minorEastAsia"/>
          <w:b/>
          <w:sz w:val="24"/>
          <w:szCs w:val="24"/>
        </w:rPr>
      </w:pPr>
      <w:r w:rsidRPr="007911E2">
        <w:rPr>
          <w:rStyle w:val="4"/>
          <w:rFonts w:eastAsiaTheme="minorEastAsia"/>
          <w:b/>
          <w:sz w:val="24"/>
          <w:szCs w:val="24"/>
        </w:rPr>
        <w:t>9. Основными путями введения адреналина при ре</w:t>
      </w:r>
      <w:r w:rsidRPr="007911E2">
        <w:rPr>
          <w:rStyle w:val="4"/>
          <w:rFonts w:eastAsiaTheme="minorEastAsia"/>
          <w:b/>
          <w:sz w:val="24"/>
          <w:szCs w:val="24"/>
        </w:rPr>
        <w:softHyphen/>
        <w:t>анимации новорожденного в родильном зале являются:</w:t>
      </w:r>
    </w:p>
    <w:p w:rsidR="001D4E98" w:rsidRPr="007911E2" w:rsidRDefault="001D4E98" w:rsidP="007911E2">
      <w:pPr>
        <w:ind w:left="-567" w:firstLine="567"/>
        <w:contextualSpacing/>
        <w:rPr>
          <w:rStyle w:val="4"/>
          <w:rFonts w:eastAsiaTheme="minorEastAsia"/>
          <w:sz w:val="24"/>
          <w:szCs w:val="24"/>
        </w:rPr>
      </w:pPr>
      <w:r w:rsidRPr="007911E2">
        <w:rPr>
          <w:rStyle w:val="4"/>
          <w:rFonts w:eastAsiaTheme="minorEastAsia"/>
          <w:sz w:val="24"/>
          <w:szCs w:val="24"/>
        </w:rPr>
        <w:t>а) внутривенный</w:t>
      </w:r>
      <w:r w:rsidR="007911E2">
        <w:rPr>
          <w:rStyle w:val="4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4"/>
          <w:rFonts w:eastAsiaTheme="minorEastAsia"/>
          <w:sz w:val="24"/>
          <w:szCs w:val="24"/>
        </w:rPr>
      </w:pPr>
      <w:r w:rsidRPr="007911E2">
        <w:rPr>
          <w:rStyle w:val="4"/>
          <w:rFonts w:eastAsiaTheme="minorEastAsia"/>
          <w:sz w:val="24"/>
          <w:szCs w:val="24"/>
        </w:rPr>
        <w:t xml:space="preserve">б) </w:t>
      </w:r>
      <w:proofErr w:type="spellStart"/>
      <w:r w:rsidRPr="007911E2">
        <w:rPr>
          <w:rStyle w:val="4"/>
          <w:rFonts w:eastAsiaTheme="minorEastAsia"/>
          <w:sz w:val="24"/>
          <w:szCs w:val="24"/>
        </w:rPr>
        <w:t>эндотрахеальный</w:t>
      </w:r>
      <w:proofErr w:type="spellEnd"/>
      <w:r w:rsidR="007911E2">
        <w:rPr>
          <w:rStyle w:val="4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4"/>
          <w:rFonts w:eastAsiaTheme="minorEastAsia"/>
          <w:sz w:val="24"/>
          <w:szCs w:val="24"/>
        </w:rPr>
      </w:pPr>
      <w:r w:rsidRPr="007911E2">
        <w:rPr>
          <w:rStyle w:val="4"/>
          <w:rFonts w:eastAsiaTheme="minorEastAsia"/>
          <w:sz w:val="24"/>
          <w:szCs w:val="24"/>
        </w:rPr>
        <w:t>в) внутримышечный</w:t>
      </w:r>
      <w:r w:rsidR="007911E2">
        <w:rPr>
          <w:rStyle w:val="4"/>
          <w:rFonts w:eastAsiaTheme="minorEastAsia"/>
          <w:sz w:val="24"/>
          <w:szCs w:val="24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Style w:val="4"/>
          <w:rFonts w:eastAsiaTheme="minorEastAsia"/>
          <w:sz w:val="24"/>
          <w:szCs w:val="24"/>
        </w:rPr>
      </w:pPr>
      <w:r w:rsidRPr="007911E2">
        <w:rPr>
          <w:rStyle w:val="4"/>
          <w:rFonts w:eastAsiaTheme="minorEastAsia"/>
          <w:sz w:val="24"/>
          <w:szCs w:val="24"/>
        </w:rPr>
        <w:t xml:space="preserve">г) внутривенный, </w:t>
      </w:r>
      <w:proofErr w:type="spellStart"/>
      <w:r w:rsidRPr="007911E2">
        <w:rPr>
          <w:rStyle w:val="4"/>
          <w:rFonts w:eastAsiaTheme="minorEastAsia"/>
          <w:sz w:val="24"/>
          <w:szCs w:val="24"/>
        </w:rPr>
        <w:t>эндотрахеальный</w:t>
      </w:r>
      <w:proofErr w:type="spellEnd"/>
      <w:r w:rsidR="007911E2">
        <w:rPr>
          <w:rStyle w:val="4"/>
          <w:rFonts w:eastAsiaTheme="minorEastAsia"/>
          <w:sz w:val="24"/>
          <w:szCs w:val="24"/>
        </w:rPr>
        <w:t>.</w:t>
      </w:r>
    </w:p>
    <w:p w:rsidR="001D4E98" w:rsidRPr="007911E2" w:rsidRDefault="001D4E98" w:rsidP="007911E2">
      <w:pPr>
        <w:contextualSpacing/>
        <w:rPr>
          <w:rStyle w:val="4"/>
          <w:rFonts w:eastAsiaTheme="minorEastAsia"/>
          <w:sz w:val="24"/>
          <w:szCs w:val="24"/>
        </w:rPr>
      </w:pPr>
    </w:p>
    <w:p w:rsidR="001D4E98" w:rsidRPr="007911E2" w:rsidRDefault="007911E2" w:rsidP="007911E2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="001D4E98" w:rsidRPr="00791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Концентрация раствора адреналина, используемого при реанимации новорожденных в родильном зале, составляет: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1: 10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1: 100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4E98" w:rsidRPr="007911E2" w:rsidRDefault="001D4E98" w:rsidP="007911E2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1: 1000</w:t>
      </w:r>
      <w:r w:rsid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E98" w:rsidRPr="007911E2" w:rsidRDefault="001D4E98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7911E2" w:rsidRDefault="00117650" w:rsidP="007911E2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11E2">
        <w:rPr>
          <w:rFonts w:ascii="Times New Roman" w:hAnsi="Times New Roman" w:cs="Times New Roman"/>
          <w:b/>
          <w:sz w:val="24"/>
          <w:szCs w:val="24"/>
        </w:rPr>
        <w:t>11. После отсасывания слизи из ротовой полости и носовых ходов и тактильной стимуляции у новорожденного нет самостоя</w:t>
      </w:r>
      <w:r w:rsidRPr="007911E2">
        <w:rPr>
          <w:rFonts w:ascii="Times New Roman" w:hAnsi="Times New Roman" w:cs="Times New Roman"/>
          <w:b/>
          <w:sz w:val="24"/>
          <w:szCs w:val="24"/>
        </w:rPr>
        <w:softHyphen/>
        <w:t>тельного дыхания. Назовите Ваше следующее действие: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а) оценить частоту сердечных сокращений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б) оценить цвет кожных покровов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в) ввести зонд в желудок и отсосать его содержимое</w:t>
      </w:r>
      <w:r w:rsidR="007911E2">
        <w:rPr>
          <w:rFonts w:ascii="Times New Roman" w:hAnsi="Times New Roman" w:cs="Times New Roman"/>
          <w:sz w:val="24"/>
          <w:szCs w:val="24"/>
        </w:rPr>
        <w:t>;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11E2">
        <w:rPr>
          <w:rFonts w:ascii="Times New Roman" w:hAnsi="Times New Roman" w:cs="Times New Roman"/>
          <w:sz w:val="24"/>
          <w:szCs w:val="24"/>
        </w:rPr>
        <w:t>г) начать ИВЛ с помощью дыхательного мешка и маски</w:t>
      </w:r>
      <w:r w:rsidR="007911E2">
        <w:rPr>
          <w:rFonts w:ascii="Times New Roman" w:hAnsi="Times New Roman" w:cs="Times New Roman"/>
          <w:sz w:val="24"/>
          <w:szCs w:val="24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7911E2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12. 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эффектами, ожидаемыми при введении адрена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лина при реанимации новорожденного в родильном зале, являются:</w:t>
      </w:r>
    </w:p>
    <w:p w:rsid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периферическая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вазоконстрикция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улучшение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микроциркуляции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увеличение силы и частоты сердечных сокращений;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ликвидация метаболического ацидоза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периферическая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вазоконстрикция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увел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ичение силы и частоты сердечных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сокращений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лечения апноэ недоношенных можно использовать: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гидрокортизон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кофеин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аппаратную ИВЛ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кофеин, аппаратную ИВЛ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установления причины и определения тяжести желу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дочного кровотечения необходимо выполнить следующие лабора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торные исследования: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подсчет тромбоцитов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определение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протромбинового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частичного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тромбопластинового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уровня фибриногена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верны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ответ на </w:t>
      </w:r>
      <w:proofErr w:type="spell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холодовой</w:t>
      </w:r>
      <w:proofErr w:type="spell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стресс у новорожденных детей раз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виваются: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метаболический ацидоз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гипоксемия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гипогликемия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 правильные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При шоке, обусловленном острой кровопотерей, в стадии централизации кровообращения у новорожденного ребенка наблюда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ется: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бледность кожных покровов, мраморный рисунок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симптом "бледного пятна"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слабый пульс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тахипноэ</w:t>
      </w:r>
      <w:proofErr w:type="spellEnd"/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ответы правильные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Цианоз у новорожденного ребенка может наблюдаться </w:t>
      </w:r>
      <w:proofErr w:type="gram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метгемоглобинемии</w:t>
      </w:r>
      <w:proofErr w:type="spellEnd"/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полицитемии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шоке</w:t>
      </w:r>
      <w:proofErr w:type="gramEnd"/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гипогликемии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109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гипотермии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все ответы правильные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Для напряженного пневмоторакса </w:t>
      </w:r>
      <w:proofErr w:type="gram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характерны</w:t>
      </w:r>
      <w:proofErr w:type="gram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D0109" w:rsidRPr="00DD0109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снижение комплекса 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QRS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брадикардия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приглушенность тонов сердца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ослабление дыхания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цианоз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все ответы правильные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09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уровень Ра02 оказывают влияние следующие парамет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 искусственной вентиляции легких: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концентрация кислорода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положительное давление в конце выдоха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 вдоха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частота дыхания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0109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ответы верны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45C" w:rsidRDefault="009B145C" w:rsidP="007911E2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Разница пульса на </w:t>
      </w:r>
      <w:proofErr w:type="gram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правой</w:t>
      </w:r>
      <w:proofErr w:type="gram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лучевой и бедренной артериях характерна 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proofErr w:type="spellStart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коарктации</w:t>
      </w:r>
      <w:proofErr w:type="spellEnd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аномального легочного дренажа легочных вен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ДМЖП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тетрады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Фалло</w:t>
      </w:r>
      <w:proofErr w:type="spellEnd"/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Клонико-тонические</w:t>
      </w:r>
      <w:proofErr w:type="spell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судороги у новорожденных детей сопровождаются: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резким увеличением метаболизма глюкозы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повышением внутричерепного давления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повышением артериального давления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увеличением потребности мозга в кислороде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перечисленными признаками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proofErr w:type="spell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гиповолемическом</w:t>
      </w:r>
      <w:proofErr w:type="spell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шоке в стадии централизации кровообращения у новорожденного ребенка могут оставаться по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стоянными</w:t>
      </w: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артериальное давление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сердечный выброс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центральное венозное давление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перечисленные показатели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Для </w:t>
      </w:r>
      <w:proofErr w:type="spell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бронхолегочной</w:t>
      </w:r>
      <w:proofErr w:type="spell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дисплазии характерны: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прогрессирующая эмфизема легких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Ра02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респираторный ацидоз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гипотрофия правого сердца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перечисленные признаки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Укажите препарат при </w:t>
      </w:r>
      <w:proofErr w:type="gram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использовании</w:t>
      </w:r>
      <w:proofErr w:type="gram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которого могут на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блюдаться побочные эффекты в виде тахикардии, судорог, возбужде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ния, рвоты, гипергликемии:</w:t>
      </w:r>
    </w:p>
    <w:p w:rsidR="00117650" w:rsidRPr="007911E2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глюконат</w:t>
      </w:r>
      <w:proofErr w:type="spellEnd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эуфиллин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proofErr w:type="spellStart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оксибутират</w:t>
      </w:r>
      <w:proofErr w:type="spellEnd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9B145C" w:rsidRDefault="00DD0109" w:rsidP="009B145C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магния сульфат</w:t>
      </w:r>
      <w:r w:rsidR="009B1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DD0109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25</w:t>
      </w:r>
      <w:r w:rsidR="00117650" w:rsidRPr="00DD0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Противопоказанием </w:t>
      </w:r>
      <w:proofErr w:type="gramStart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применению метода дыхания с положительным давлением на выдохе в лечении дыхательной недостаточности у новорождённых детей</w:t>
      </w:r>
      <w:proofErr w:type="gramEnd"/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является:</w:t>
      </w:r>
    </w:p>
    <w:p w:rsidR="00117650" w:rsidRPr="007911E2" w:rsidRDefault="00DD0109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 аспирации </w:t>
      </w:r>
      <w:proofErr w:type="spellStart"/>
      <w:r w:rsidR="00117650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мекония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внутриутробная пневмония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пневмоторакс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DD0109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РДСН</w:t>
      </w:r>
      <w:r w:rsidR="00D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DD0109" w:rsidRDefault="00DD0109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26. </w:t>
      </w:r>
      <w:r w:rsidR="00117650" w:rsidRPr="00DD0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доза вакцины БЦЖ используется при вакцинации новорожденных детей?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0.005 мг;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0.05 мг;</w:t>
      </w:r>
    </w:p>
    <w:p w:rsidR="00DD0109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0.5 мг;</w:t>
      </w:r>
    </w:p>
    <w:p w:rsidR="00117650" w:rsidRPr="007911E2" w:rsidRDefault="00DD0109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5 мг.</w:t>
      </w:r>
    </w:p>
    <w:p w:rsidR="009B145C" w:rsidRDefault="009B145C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650" w:rsidRPr="001F33D5" w:rsidRDefault="00DD0109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27.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температура воздуха должна поддерживаться в родильном зале и после родовых палатах?</w:t>
      </w:r>
    </w:p>
    <w:p w:rsidR="00DD0109" w:rsidRDefault="00DD0109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ниже</w:t>
      </w:r>
      <w:r w:rsidR="001F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20-22</w:t>
      </w:r>
      <w:proofErr w:type="gramStart"/>
      <w:r w:rsidR="001F33D5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="001F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ниже 22-24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ниже 24-26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Pr="007911E2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ниже 26-28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28.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новорожденного ребенка при повышении у него уровня </w:t>
      </w:r>
      <w:proofErr w:type="spellStart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</w:t>
      </w:r>
      <w:proofErr w:type="spellEnd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более 65% могут наблюдаться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цианоз;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тяжелая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гипербилирубинемия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угнетение ЦНС;</w:t>
      </w:r>
    </w:p>
    <w:p w:rsidR="001F33D5" w:rsidRPr="007911E2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перечисленные симптомы.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bCs/>
          <w:color w:val="3758F0"/>
          <w:sz w:val="24"/>
          <w:szCs w:val="24"/>
          <w:lang w:eastAsia="ru-RU"/>
        </w:rPr>
      </w:pPr>
    </w:p>
    <w:p w:rsidR="00117650" w:rsidRPr="001F33D5" w:rsidRDefault="001F33D5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1F33D5">
        <w:rPr>
          <w:rFonts w:ascii="Times New Roman" w:eastAsia="Times New Roman" w:hAnsi="Times New Roman" w:cs="Times New Roman"/>
          <w:b/>
          <w:bCs/>
          <w:color w:val="3758F0"/>
          <w:sz w:val="24"/>
          <w:szCs w:val="24"/>
          <w:lang w:eastAsia="ru-RU"/>
        </w:rPr>
        <w:t xml:space="preserve">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поздние симптомы гипотиреоза</w:t>
      </w: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F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 в психомоторном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сухость кожи, склонность к запорам,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зантянувшаяся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отеки, грудной голос, низкий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волос;</w:t>
      </w:r>
    </w:p>
    <w:p w:rsidR="001F33D5" w:rsidRPr="007911E2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bCs/>
          <w:color w:val="3758F0"/>
          <w:sz w:val="24"/>
          <w:szCs w:val="24"/>
          <w:lang w:eastAsia="ru-RU"/>
        </w:rPr>
      </w:pPr>
    </w:p>
    <w:p w:rsidR="00117650" w:rsidRP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1F33D5">
        <w:rPr>
          <w:rFonts w:ascii="Times New Roman" w:eastAsia="Times New Roman" w:hAnsi="Times New Roman" w:cs="Times New Roman"/>
          <w:b/>
          <w:bCs/>
          <w:color w:val="3758F0"/>
          <w:sz w:val="24"/>
          <w:szCs w:val="24"/>
          <w:lang w:eastAsia="ru-RU"/>
        </w:rPr>
        <w:t xml:space="preserve">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каком виде геморрагического синдрома назначение витамина</w:t>
      </w:r>
      <w:proofErr w:type="gramStart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патогенетической терапией?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капилляропатии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тромбоцитопении;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гипопротромбинемии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Pr="007911E2" w:rsidRDefault="001F33D5" w:rsidP="001F33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3D5" w:rsidRPr="007911E2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1F33D5" w:rsidRDefault="001F33D5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симптомы характерны для </w:t>
      </w:r>
      <w:proofErr w:type="spellStart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гипомагниемии</w:t>
      </w:r>
      <w:proofErr w:type="spellEnd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возбуждение ЦНС;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угнетение ЦНС;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угнетение дыхания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32.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геоморрагического</w:t>
      </w:r>
      <w:proofErr w:type="spellEnd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синдрома у новорожденных с атрезией желчных ходов связано</w:t>
      </w: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поражением паренхимы печени и снижением синтеза факторов свертывания крови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отрицательным влиянием желчных кислот на функцию тромбоцитов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проницаемости капилляров;</w:t>
      </w:r>
    </w:p>
    <w:p w:rsidR="001F33D5" w:rsidRPr="007911E2" w:rsidRDefault="001F33D5" w:rsidP="001F33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всасывания в кишечнике витамина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3D5" w:rsidRPr="007911E2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33.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факторы могут способствовать развитию геморрагического синдрома в раннем </w:t>
      </w:r>
      <w:proofErr w:type="spellStart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неонатальном</w:t>
      </w:r>
      <w:proofErr w:type="spellEnd"/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периоде?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гипотермия, ацидоз, гиперкапния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внутриутробные инфекции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матерью незадолго до родов медикаментозных препаратов, повышающих склонность к кровотечениям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Pr="007911E2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3D5" w:rsidRPr="001F33D5" w:rsidRDefault="001F33D5" w:rsidP="007911E2">
      <w:pPr>
        <w:contextualSpacing/>
        <w:rPr>
          <w:rFonts w:ascii="Times New Roman" w:eastAsia="Times New Roman" w:hAnsi="Times New Roman" w:cs="Times New Roman"/>
          <w:bCs/>
          <w:color w:val="3758F0"/>
          <w:sz w:val="24"/>
          <w:szCs w:val="24"/>
          <w:lang w:eastAsia="ru-RU"/>
        </w:rPr>
      </w:pPr>
    </w:p>
    <w:p w:rsidR="00117650" w:rsidRPr="001F33D5" w:rsidRDefault="001F33D5" w:rsidP="001F33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34. </w:t>
      </w:r>
      <w:r w:rsidR="00117650" w:rsidRPr="001F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из перечисленных признаков характерен для геморрагической болезни новорожденного?</w:t>
      </w:r>
    </w:p>
    <w:p w:rsidR="001F33D5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фибринолиз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тромбоцитопения;</w:t>
      </w:r>
    </w:p>
    <w:p w:rsidR="00117650" w:rsidRPr="007911E2" w:rsidRDefault="001F33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в крови уровня глобулинов (VIII, IX, X факторов)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протромбинового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650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35.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удельный вес составляет ранняя </w:t>
      </w:r>
      <w:proofErr w:type="spellStart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неонатальная</w:t>
      </w:r>
      <w:proofErr w:type="spellEnd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смертность в структуре младенческой смертности при низком ее уровне?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10-20%;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30-40%;</w:t>
      </w:r>
    </w:p>
    <w:p w:rsidR="0039747A" w:rsidRPr="007911E2" w:rsidRDefault="0039747A" w:rsidP="0039747A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45-50%;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70-75%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39747A" w:rsidRDefault="0039747A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39747A">
        <w:rPr>
          <w:rFonts w:ascii="Times New Roman" w:eastAsia="Times New Roman" w:hAnsi="Times New Roman" w:cs="Times New Roman"/>
          <w:b/>
          <w:bCs/>
          <w:color w:val="3758F0"/>
          <w:sz w:val="24"/>
          <w:szCs w:val="24"/>
          <w:lang w:eastAsia="ru-RU"/>
        </w:rPr>
        <w:t xml:space="preserve">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ребенка в асфиксии повышен риск (пометьте правильные ответы):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гипотермии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гипогликемии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7911E2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внутрижелудочкового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кровоизлияния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37.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Каков </w:t>
      </w:r>
      <w:proofErr w:type="spellStart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гестационный</w:t>
      </w:r>
      <w:proofErr w:type="spellEnd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возраст плод</w:t>
      </w: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при следующих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антропометрических данных: масса тела - 1800 г, длина - 40 см, окружность головы - 29 см, окружность груди - 27 см?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30 недель;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32 недели;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34 недели;</w:t>
      </w:r>
    </w:p>
    <w:p w:rsidR="0039747A" w:rsidRPr="007911E2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36 недель.</w:t>
      </w:r>
    </w:p>
    <w:p w:rsidR="00117650" w:rsidRPr="007911E2" w:rsidRDefault="00117650" w:rsidP="007911E2">
      <w:pPr>
        <w:contextualSpacing/>
        <w:rPr>
          <w:rFonts w:ascii="Times New Roman" w:eastAsia="Times New Roman" w:hAnsi="Times New Roman" w:cs="Times New Roman"/>
          <w:bCs/>
          <w:color w:val="3758F0"/>
          <w:sz w:val="24"/>
          <w:szCs w:val="24"/>
          <w:lang w:eastAsia="ru-RU"/>
        </w:rPr>
      </w:pPr>
    </w:p>
    <w:p w:rsidR="009B145C" w:rsidRDefault="009B145C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45C" w:rsidRDefault="009B145C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650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38.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из перечисленных синдромов характерны для новорожденных, "маленьких к </w:t>
      </w:r>
      <w:proofErr w:type="spellStart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гестационному</w:t>
      </w:r>
      <w:proofErr w:type="spellEnd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возрасту"?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гипогликемия;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гипокальциемия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полицитемия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7911E2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синдромы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650" w:rsidRPr="007911E2" w:rsidRDefault="00117650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39. 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изменения метаболизма могут возникнуть у новорожденного ребенка при гипотермии стрессе?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истощение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потребления кислорода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метаболический ацидоз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47A" w:rsidRPr="0039747A" w:rsidRDefault="0039747A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7650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40.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факторы угнетают активность </w:t>
      </w:r>
      <w:proofErr w:type="spellStart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метилтрансферазной</w:t>
      </w:r>
      <w:proofErr w:type="spellEnd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системы в процессе синтеза </w:t>
      </w:r>
      <w:proofErr w:type="spellStart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сурфактанта</w:t>
      </w:r>
      <w:proofErr w:type="spellEnd"/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39747A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гипотермия и ацидоз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перфузии легких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P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41.</w:t>
      </w:r>
      <w:r w:rsidR="00117650"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Особенностями функции дыхания у недоношенных детей являются</w:t>
      </w:r>
      <w:r w:rsidRPr="003974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РаО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ниже, чем у доношенных детей</w:t>
      </w:r>
      <w:r w:rsid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вентиляционный ответ на высокие уровни РаСО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контроле дыхания большую роль по сравнению с доношенными детьми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грает рефлекс Геринга </w:t>
      </w:r>
      <w:r w:rsid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Брейера</w:t>
      </w:r>
      <w:proofErr w:type="spellEnd"/>
      <w:r w:rsid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47A" w:rsidRDefault="0039747A" w:rsidP="0039747A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9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 все особенности</w:t>
      </w:r>
      <w:r w:rsid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47A" w:rsidRPr="0039747A" w:rsidRDefault="0039747A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Какая из перечисленных причин чаще других вызывает судорожный синдром у недоношенных детей?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внутричерепная родовая травма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асфиксия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пренатальное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поражение ЦНС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обменные нарушения (гипогликемия,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гипокальциемия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AD5" w:rsidRP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Default="00606AD5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43. </w:t>
      </w:r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вскармливания недоношенного ребенка определяет</w:t>
      </w: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6AD5" w:rsidRDefault="00606A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гестационный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 при 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зрелость и общее состояние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Pr="007911E2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постнатальный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AD5" w:rsidRPr="00606AD5" w:rsidRDefault="00606A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метод рентгенологического исследования должен быть применен первым при подозрении на врожденную кишечную непроходимость у новорожденного ребенка?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ирригоскопия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обзорная рентгенография грудной клетки и брюшной полости в вертикальном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желудка и кишечника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йодлиполом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бариевой взвесью;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обзорная рентгенография брюшной полости в горизонтальном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AD5" w:rsidRDefault="00606AD5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650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45.</w:t>
      </w:r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из перечисленных симптомов позволяет подозревать атрезию пищевода </w:t>
      </w:r>
      <w:proofErr w:type="gramStart"/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первые</w:t>
      </w:r>
      <w:proofErr w:type="gramEnd"/>
      <w:r w:rsidR="00117650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часы после рождения?</w:t>
      </w:r>
    </w:p>
    <w:p w:rsidR="00606AD5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вздутие живота;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 с примесью желчи и крови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пенистое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отделяемое на губах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Pr="007911E2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стула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0DE" w:rsidRPr="007911E2" w:rsidRDefault="00AC10D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0DE" w:rsidRP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46.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опухоль </w:t>
      </w:r>
      <w:proofErr w:type="spellStart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Вил</w:t>
      </w: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мса</w:t>
      </w:r>
      <w:proofErr w:type="spellEnd"/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удалена до 6 месяцев жизни, 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выздоровление наступит</w:t>
      </w: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20%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40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10DE" w:rsidRP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145C" w:rsidRDefault="009B145C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DE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Лечение больного </w:t>
      </w: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дыхательной недостаточностью, 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обусловленной ложной грыжей левого купола диафрагмы следует начинать</w:t>
      </w: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оксигенации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цевую маску или носовой катетер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интубации ребенка и аппаратной ИВЛ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 ребенку положение на больном боку, ввести зонд в желудок и отсосать его содержимое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Pr="007911E2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очистительную клизму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0DE" w:rsidRPr="007911E2" w:rsidRDefault="00AC10D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0DE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48. 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реагирует </w:t>
      </w:r>
      <w:proofErr w:type="spellStart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лейкограмма</w:t>
      </w:r>
      <w:proofErr w:type="spellEnd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острое падение гемоглобина в раннем </w:t>
      </w:r>
      <w:proofErr w:type="spellStart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неонатальном</w:t>
      </w:r>
      <w:proofErr w:type="spellEnd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периоде?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лейкопенией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лейкоцитозом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сдвигом формулы влево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реагирует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0DE" w:rsidRPr="007911E2" w:rsidRDefault="00AC10D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0DE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Какой из перечисленных симптомов является прямым показанием к проведению </w:t>
      </w:r>
      <w:proofErr w:type="spellStart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люмбальной</w:t>
      </w:r>
      <w:proofErr w:type="spellEnd"/>
      <w:r w:rsidR="00AC10DE" w:rsidRPr="0060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пункции у новорожденного ребенка?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мышечная гипотония,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гипорефлексия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адинамия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гипертермия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6AD5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6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перечисленные симптомы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AD5" w:rsidRPr="007911E2" w:rsidRDefault="00606AD5" w:rsidP="00606AD5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0DE" w:rsidRDefault="000A499F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C10D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точно подтверждают диагноз хромосомного заболевания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биохимические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генеалогический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микробиолоигческие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кариотипа и полового хроматина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99F" w:rsidRP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D2E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51.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Акушер предупреждает вас, что родившая женщина является носителем поверхностного антигена гепатита</w:t>
      </w:r>
      <w:proofErr w:type="gramStart"/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НВsАg</w:t>
      </w:r>
      <w:proofErr w:type="spellEnd"/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 Каковы будут ваши первоочередные действия относительно младенца?</w:t>
      </w:r>
    </w:p>
    <w:p w:rsid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крининг ребенка на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золяция ребенка во избе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 распространения инфекции;</w:t>
      </w:r>
    </w:p>
    <w:p w:rsid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 матери на антиген гепатита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азначение ребенку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противогепатитного</w:t>
      </w:r>
      <w:proofErr w:type="spellEnd"/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иммуноглобул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 и вакцины против гепатита В;</w:t>
      </w:r>
    </w:p>
    <w:p w:rsid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ездействие, так как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трансплацентарно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проникающие от матери антитела предохранят ребенка от гепатита В.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Default="000A499F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52.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уровень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емоглобина считается нормальным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недоношенного ребенка в возрасте 1 неделя?</w:t>
      </w:r>
    </w:p>
    <w:p w:rsidR="000A499F" w:rsidRP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120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13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15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18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P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уровень гемоглоби</w:t>
      </w: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считается нормальным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недоношенного ребенка в возрасте 2 недели?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120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13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15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18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Pr="000A499F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Какой уровень г</w:t>
      </w: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емоглобина считается </w:t>
      </w:r>
      <w:proofErr w:type="spellStart"/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нормальным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spellEnd"/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недоношенного ребенка в возрасте 3 недели?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120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13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15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0A499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ниже 18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г/л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Default="000A499F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Каков объем циркулирующей крови (ОЦК) у доношенного новорожденного?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60-70 мл/кг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80-90 мл/кг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100-120 мл/кг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P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120-130 мл/кг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Default="000A499F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56.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Показаниями </w:t>
      </w: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проведению </w:t>
      </w:r>
      <w:proofErr w:type="spellStart"/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люмбальной</w:t>
      </w:r>
      <w:proofErr w:type="spellEnd"/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пункции</w:t>
      </w:r>
      <w:r w:rsidR="00FC3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родильном доме являются</w:t>
      </w:r>
      <w:r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подозрение на внутричерепное кровоизлияние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подозрение на менингит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ензионно-гидроцефальный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синдром;</w:t>
      </w:r>
    </w:p>
    <w:p w:rsidR="000A499F" w:rsidRDefault="000A499F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145C" w:rsidRDefault="009B145C" w:rsidP="00FC3257">
      <w:pPr>
        <w:ind w:left="-567"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99F" w:rsidRDefault="000A499F" w:rsidP="00FC3257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57.</w:t>
      </w:r>
      <w:r w:rsidR="00FC3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0D2E" w:rsidRPr="000A4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развитии у ребенка напряженного пневмоторакса в первую очередь необходимо:</w:t>
      </w:r>
    </w:p>
    <w:p w:rsidR="00990D2E" w:rsidRPr="000A499F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начать ингаляцию 100% кислорода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начать методику СДППД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выполнить однократную пункцию плевральной полости и удалить из нее воздух шприцем</w:t>
      </w:r>
      <w:r w:rsidR="000A4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выполнить плевральную пункцию и наладить активный дре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наж плевральной полости.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0D2E" w:rsidRPr="00E94CE0" w:rsidRDefault="000A499F" w:rsidP="000A499F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58.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При развитии вторичной асфиксии у новорожденного врачебная тактика должна быть следующей: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поднять головной конец кровати и обеспечить </w:t>
      </w:r>
      <w:proofErr w:type="gram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адекватную</w:t>
      </w:r>
      <w:proofErr w:type="gram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оксигенацию</w:t>
      </w:r>
      <w:proofErr w:type="spellEnd"/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немедленно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интубировать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трахею и начать аппаратную ИВЛ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восстановить свободную проходимость дыхательных путей, начать вспомогательную масочную ИВЛ, при отсутствии эффекта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интубировать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трахею и начать аппаратную ИВЛ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0A499F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поместить ребенка в кислородную палатку, опустить головной конец кровати и ввести дыхательные аналептики.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0D2E" w:rsidRPr="00E94CE0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59</w:t>
      </w:r>
      <w:proofErr w:type="gram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Д</w:t>
      </w:r>
      <w:proofErr w:type="gram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 стадии децентрализации кровообращения при </w:t>
      </w:r>
      <w:proofErr w:type="spell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гиповолемическом</w:t>
      </w:r>
      <w:proofErr w:type="spell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шоке характерны следующие изменения: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значительное снижение артериального давления и объема циркулирующей крови, низкое центральное давление, тахикардия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нормальное артериальное давление, сниженный объем цир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кулирующей крови, нормальное центральное давление, тахикардия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повышенное артериальное давление, нормальный объем цир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кулирующей крови, высокое центральное давление, брадикардия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сниженное артериальное давление, нормальный объем циркулирующей крови, высокое центральное давление, брадикардия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0D2E" w:rsidRPr="00E94CE0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990D2E"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Для стадии централизации кровообращения при </w:t>
      </w:r>
      <w:proofErr w:type="spell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гиповолемическом</w:t>
      </w:r>
      <w:proofErr w:type="spell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шоке характерны следующие показатели: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артериальное давление нормальное или повышено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тахикардия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центральное венозное давление нормальное или повышено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CE0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снижен объем циркулирующей крови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E94CE0">
      <w:pPr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характерны все показатели.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0D2E" w:rsidRPr="00E94CE0" w:rsidRDefault="00E94CE0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 мл 5% раствора глюкозы содержится: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0,0005 </w:t>
      </w:r>
      <w:proofErr w:type="spellStart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0,005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0,05 </w:t>
      </w:r>
      <w:proofErr w:type="spellStart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0,5 </w:t>
      </w:r>
      <w:proofErr w:type="spellStart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0D2E" w:rsidRPr="00E94CE0" w:rsidRDefault="00E94CE0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Гиперкапния вызывает изменения мозгового кровотока в виде: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у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уменьшения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сначала уменьшения, затем увеличения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изменяет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CE0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Pr="00E94CE0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63</w:t>
      </w:r>
      <w:r w:rsidR="00990D2E"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При хорошей переносимости новорожденным </w:t>
      </w:r>
      <w:proofErr w:type="spell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инфузионной</w:t>
      </w:r>
      <w:proofErr w:type="spell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терапии  ежедневный прирост её суточного объема может со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ставлять:</w:t>
      </w:r>
    </w:p>
    <w:p w:rsidR="00E94CE0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 мл/кг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 мл/кг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20 мл/кг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25 мл/кг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30 мл/кг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CE0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2E" w:rsidRPr="00E94CE0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64</w:t>
      </w:r>
      <w:r w:rsidR="00990D2E"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Глубина постановки пупочного катетера для проведения операции </w:t>
      </w:r>
      <w:proofErr w:type="spell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заменного</w:t>
      </w:r>
      <w:proofErr w:type="spell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переливания крови должна составлять:</w:t>
      </w:r>
    </w:p>
    <w:p w:rsidR="00E94CE0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CE0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расстояние от пупочного кольца до мечевидного отростка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расстояние от пупочного кольца до мечевидного отростка, плюс 0,5-1,0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расстояние от пупочного кольца до яремной вырезки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0D2E" w:rsidRPr="00E94CE0" w:rsidRDefault="00E94CE0" w:rsidP="00E94CE0">
      <w:pPr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При решении вопроса о необходимости проведения ис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кусственной вентиляции легких наиболее важным показателем яв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ляется:</w:t>
      </w:r>
    </w:p>
    <w:p w:rsidR="00E94CE0" w:rsidRDefault="00E94CE0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990D2E"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Ра02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РаС02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98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bookmarkEnd w:id="0"/>
      <w:proofErr w:type="spellEnd"/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E94CE0" w:rsidRP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0D2E" w:rsidRPr="00E94CE0" w:rsidRDefault="00E94CE0" w:rsidP="007911E2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990D2E" w:rsidRPr="00E9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Тяжесть гипоксемии более тесно </w:t>
      </w:r>
      <w:proofErr w:type="spellStart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коррелирует</w:t>
      </w:r>
      <w:proofErr w:type="spellEnd"/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циано</w:t>
      </w:r>
      <w:r w:rsidR="00990D2E" w:rsidRPr="00E9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зом: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кожных покровов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губ и языка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Pr="007911E2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ногтевых лож</w:t>
      </w:r>
      <w:r w:rsidR="00E9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0D2E" w:rsidRDefault="00990D2E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носогубного треугольника.</w:t>
      </w:r>
    </w:p>
    <w:p w:rsidR="00FC3257" w:rsidRDefault="00FC3257" w:rsidP="007911E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257" w:rsidRPr="00FC3257" w:rsidRDefault="00FC3257" w:rsidP="00FC3257">
      <w:pPr>
        <w:ind w:left="-567" w:firstLine="567"/>
        <w:contextualSpacing/>
        <w:rPr>
          <w:rFonts w:ascii="Times New Roman" w:hAnsi="Times New Roman" w:cs="Times New Roman"/>
          <w:b/>
          <w:sz w:val="24"/>
          <w:lang w:eastAsia="ru-RU"/>
        </w:rPr>
      </w:pPr>
      <w:r w:rsidRPr="00FC3257">
        <w:rPr>
          <w:rFonts w:ascii="Times New Roman" w:hAnsi="Times New Roman" w:cs="Times New Roman"/>
          <w:b/>
          <w:sz w:val="24"/>
          <w:lang w:eastAsia="ru-RU"/>
        </w:rPr>
        <w:t>67. Новорожденной проводили вентиляцию под положительным давлением в течение, примерно, 30 секунд. Ее ЧСС - 55 ударов в минуту. Что делать дальше?</w:t>
      </w:r>
    </w:p>
    <w:p w:rsidR="00FC3257" w:rsidRDefault="00FC3257" w:rsidP="00FC3257">
      <w:pPr>
        <w:ind w:left="-567" w:firstLine="567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а) </w:t>
      </w:r>
      <w:r w:rsidRPr="00FC3257">
        <w:rPr>
          <w:rFonts w:ascii="Times New Roman" w:hAnsi="Times New Roman" w:cs="Times New Roman"/>
          <w:sz w:val="24"/>
          <w:lang w:eastAsia="ru-RU"/>
        </w:rPr>
        <w:t>Провести тактильную стимуляцию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FC3257" w:rsidRDefault="00FC3257" w:rsidP="00FC3257">
      <w:pPr>
        <w:ind w:left="-567" w:firstLine="567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б) </w:t>
      </w:r>
      <w:r w:rsidRPr="00FC3257">
        <w:rPr>
          <w:rFonts w:ascii="Times New Roman" w:hAnsi="Times New Roman" w:cs="Times New Roman"/>
          <w:sz w:val="24"/>
          <w:lang w:eastAsia="ru-RU"/>
        </w:rPr>
        <w:t>Начать непрямой массаж сердца и продолжать вентиляцию под положительным давлением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FC3257" w:rsidRDefault="00FC3257" w:rsidP="00FC3257">
      <w:pPr>
        <w:ind w:left="-567" w:firstLine="567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в) </w:t>
      </w:r>
      <w:r w:rsidRPr="00FC3257">
        <w:rPr>
          <w:rFonts w:ascii="Times New Roman" w:hAnsi="Times New Roman" w:cs="Times New Roman"/>
          <w:sz w:val="24"/>
          <w:lang w:eastAsia="ru-RU"/>
        </w:rPr>
        <w:t>Провести только непрямой массаж сердца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FC3257" w:rsidRDefault="00FC3257" w:rsidP="00FC3257">
      <w:pPr>
        <w:ind w:left="-567" w:firstLine="567"/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г) </w:t>
      </w:r>
      <w:r w:rsidRPr="00FC3257">
        <w:rPr>
          <w:rFonts w:ascii="Times New Roman" w:hAnsi="Times New Roman" w:cs="Times New Roman"/>
          <w:sz w:val="24"/>
          <w:lang w:eastAsia="ru-RU"/>
        </w:rPr>
        <w:t>Прекратить вентиляцию под положительным давлением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FC3257" w:rsidRPr="00FC3257" w:rsidRDefault="00FC3257" w:rsidP="00FC3257">
      <w:pPr>
        <w:contextualSpacing/>
        <w:rPr>
          <w:rFonts w:ascii="Times New Roman" w:hAnsi="Times New Roman" w:cs="Times New Roman"/>
          <w:sz w:val="24"/>
          <w:lang w:eastAsia="ru-RU"/>
        </w:rPr>
      </w:pPr>
    </w:p>
    <w:p w:rsidR="00FC3257" w:rsidRPr="00FC3257" w:rsidRDefault="00FC3257" w:rsidP="00FC3257">
      <w:pPr>
        <w:ind w:left="-567" w:firstLine="567"/>
        <w:contextualSpacing/>
        <w:rPr>
          <w:rFonts w:ascii="Times New Roman" w:hAnsi="Times New Roman" w:cs="Times New Roman"/>
          <w:b/>
          <w:sz w:val="24"/>
          <w:lang w:eastAsia="ru-RU"/>
        </w:rPr>
      </w:pPr>
      <w:r w:rsidRPr="00FC3257">
        <w:rPr>
          <w:rFonts w:ascii="Times New Roman" w:hAnsi="Times New Roman" w:cs="Times New Roman"/>
          <w:b/>
          <w:sz w:val="24"/>
          <w:lang w:eastAsia="ru-RU"/>
        </w:rPr>
        <w:t xml:space="preserve">68. В околоплодных водах доношенного новорожденного </w:t>
      </w:r>
      <w:proofErr w:type="gramStart"/>
      <w:r w:rsidRPr="00FC3257">
        <w:rPr>
          <w:rFonts w:ascii="Times New Roman" w:hAnsi="Times New Roman" w:cs="Times New Roman"/>
          <w:b/>
          <w:sz w:val="24"/>
          <w:lang w:eastAsia="ru-RU"/>
        </w:rPr>
        <w:t>выявлен</w:t>
      </w:r>
      <w:proofErr w:type="gramEnd"/>
      <w:r w:rsidRPr="00FC3257">
        <w:rPr>
          <w:rFonts w:ascii="Times New Roman" w:hAnsi="Times New Roman" w:cs="Times New Roman"/>
          <w:b/>
          <w:sz w:val="24"/>
          <w:lang w:eastAsia="ru-RU"/>
        </w:rPr>
        <w:t xml:space="preserve"> густой </w:t>
      </w:r>
      <w:proofErr w:type="spellStart"/>
      <w:r w:rsidRPr="00FC3257">
        <w:rPr>
          <w:rFonts w:ascii="Times New Roman" w:hAnsi="Times New Roman" w:cs="Times New Roman"/>
          <w:b/>
          <w:sz w:val="24"/>
          <w:lang w:eastAsia="ru-RU"/>
        </w:rPr>
        <w:t>меконий</w:t>
      </w:r>
      <w:proofErr w:type="spellEnd"/>
      <w:r w:rsidRPr="00FC3257">
        <w:rPr>
          <w:rFonts w:ascii="Times New Roman" w:hAnsi="Times New Roman" w:cs="Times New Roman"/>
          <w:b/>
          <w:sz w:val="24"/>
          <w:lang w:eastAsia="ru-RU"/>
        </w:rPr>
        <w:t>. После рождения головки проводится отсасывание изо рта, глотки и носа ребенка. После помещения новорожденного под заранее включенный лучистый обогреватель малыш выглядит бледным, неподвижным и бездыханным. Начальным действием должно быть:</w:t>
      </w:r>
    </w:p>
    <w:p w:rsidR="00FC3257" w:rsidRDefault="00FC3257" w:rsidP="00FC3257">
      <w:pPr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а) </w:t>
      </w:r>
      <w:r w:rsidRPr="00FC3257">
        <w:rPr>
          <w:rFonts w:ascii="Times New Roman" w:hAnsi="Times New Roman" w:cs="Times New Roman"/>
          <w:sz w:val="24"/>
          <w:lang w:eastAsia="ru-RU"/>
        </w:rPr>
        <w:t>Обсушивание новорожденного</w:t>
      </w:r>
      <w:r>
        <w:rPr>
          <w:rFonts w:ascii="Times New Roman" w:hAnsi="Times New Roman" w:cs="Times New Roman"/>
          <w:sz w:val="24"/>
          <w:lang w:eastAsia="ru-RU"/>
        </w:rPr>
        <w:t>;</w:t>
      </w:r>
      <w:r>
        <w:rPr>
          <w:rFonts w:ascii="Times New Roman" w:hAnsi="Times New Roman" w:cs="Times New Roman"/>
          <w:sz w:val="24"/>
          <w:lang w:eastAsia="ru-RU"/>
        </w:rPr>
        <w:br/>
        <w:t xml:space="preserve">б) </w:t>
      </w:r>
      <w:r w:rsidRPr="00FC3257">
        <w:rPr>
          <w:rFonts w:ascii="Times New Roman" w:hAnsi="Times New Roman" w:cs="Times New Roman"/>
          <w:sz w:val="24"/>
          <w:lang w:eastAsia="ru-RU"/>
        </w:rPr>
        <w:t>Проведение тактильной стимуляции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FC3257" w:rsidRPr="00FC3257" w:rsidRDefault="00FC3257" w:rsidP="00FC3257">
      <w:pPr>
        <w:contextualSpacing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в) </w:t>
      </w:r>
      <w:r w:rsidRPr="00FC3257">
        <w:rPr>
          <w:rFonts w:ascii="Times New Roman" w:hAnsi="Times New Roman" w:cs="Times New Roman"/>
          <w:sz w:val="24"/>
          <w:lang w:eastAsia="ru-RU"/>
        </w:rPr>
        <w:t>Интубация трахеи и отсасывание содержимого нижних дыхательных путей</w:t>
      </w:r>
      <w:r>
        <w:rPr>
          <w:rFonts w:ascii="Times New Roman" w:hAnsi="Times New Roman" w:cs="Times New Roman"/>
          <w:sz w:val="24"/>
          <w:lang w:eastAsia="ru-RU"/>
        </w:rPr>
        <w:t>;</w:t>
      </w:r>
      <w:r>
        <w:rPr>
          <w:rFonts w:ascii="Times New Roman" w:hAnsi="Times New Roman" w:cs="Times New Roman"/>
          <w:sz w:val="24"/>
          <w:lang w:eastAsia="ru-RU"/>
        </w:rPr>
        <w:br/>
        <w:t xml:space="preserve">г) </w:t>
      </w:r>
      <w:r w:rsidRPr="00FC3257">
        <w:rPr>
          <w:rFonts w:ascii="Times New Roman" w:hAnsi="Times New Roman" w:cs="Times New Roman"/>
          <w:sz w:val="24"/>
          <w:lang w:eastAsia="ru-RU"/>
        </w:rPr>
        <w:t>Вспомогательная вентиляция мешком и маской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990D2E" w:rsidRPr="007911E2" w:rsidRDefault="00990D2E" w:rsidP="007911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4CE0" w:rsidRPr="009B145C" w:rsidRDefault="00E94CE0" w:rsidP="00E94CE0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14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69</w:t>
      </w:r>
      <w:r w:rsidRPr="009B145C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У женщины с диагностированным сахарным диабетом, который недостаточно контролировался на протяжении ее первой беременности, на 32-й неделе беременности развилась </w:t>
      </w:r>
      <w:proofErr w:type="spellStart"/>
      <w:r w:rsidR="00990D2E" w:rsidRPr="009B145C">
        <w:rPr>
          <w:rFonts w:ascii="Times New Roman" w:hAnsi="Times New Roman" w:cs="Times New Roman"/>
          <w:b/>
          <w:sz w:val="24"/>
          <w:szCs w:val="24"/>
        </w:rPr>
        <w:t>мегалобластная</w:t>
      </w:r>
      <w:proofErr w:type="spellEnd"/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 анемия. В 38 </w:t>
      </w:r>
      <w:proofErr w:type="spellStart"/>
      <w:r w:rsidR="00990D2E" w:rsidRPr="009B145C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 были вызваны роды. В результате спонтанных родов родился ребенок массой 3200 г. У ребенка развилась гипогликемия, и на второй день он умер. На вскрытии обнаружено </w:t>
      </w:r>
      <w:proofErr w:type="spellStart"/>
      <w:r w:rsidR="00990D2E" w:rsidRPr="009B145C">
        <w:rPr>
          <w:rFonts w:ascii="Times New Roman" w:hAnsi="Times New Roman" w:cs="Times New Roman"/>
          <w:b/>
          <w:sz w:val="24"/>
          <w:szCs w:val="24"/>
        </w:rPr>
        <w:t>не</w:t>
      </w:r>
      <w:r w:rsidRPr="009B145C">
        <w:rPr>
          <w:rFonts w:ascii="Times New Roman" w:hAnsi="Times New Roman" w:cs="Times New Roman"/>
          <w:b/>
          <w:sz w:val="24"/>
          <w:szCs w:val="24"/>
        </w:rPr>
        <w:t>заращение</w:t>
      </w:r>
      <w:proofErr w:type="spellEnd"/>
      <w:r w:rsidRPr="009B145C">
        <w:rPr>
          <w:rFonts w:ascii="Times New Roman" w:hAnsi="Times New Roman" w:cs="Times New Roman"/>
          <w:b/>
          <w:sz w:val="24"/>
          <w:szCs w:val="24"/>
        </w:rPr>
        <w:t xml:space="preserve"> артериального ствола.</w:t>
      </w:r>
    </w:p>
    <w:p w:rsidR="00E94CE0" w:rsidRPr="009B145C" w:rsidRDefault="00E94CE0" w:rsidP="00E9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 из нижеприведенных данных: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а) основное заболевание новорожденного, обусловившее насту</w:t>
      </w:r>
      <w:r w:rsidR="00E94CE0" w:rsidRPr="009B145C">
        <w:rPr>
          <w:rFonts w:ascii="Times New Roman" w:hAnsi="Times New Roman" w:cs="Times New Roman"/>
          <w:sz w:val="24"/>
          <w:szCs w:val="24"/>
        </w:rPr>
        <w:t>пление смерти;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б) другое заболевание новорожденного, спосо</w:t>
      </w:r>
      <w:r w:rsidR="00E94CE0" w:rsidRPr="009B145C">
        <w:rPr>
          <w:rFonts w:ascii="Times New Roman" w:hAnsi="Times New Roman" w:cs="Times New Roman"/>
          <w:sz w:val="24"/>
          <w:szCs w:val="24"/>
        </w:rPr>
        <w:t>бствовавшее наступлению смерти;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в) основное заболевание матери, оказавшее наиболее выраженное неблагоприятное</w:t>
      </w:r>
      <w:r w:rsidR="00E94CE0" w:rsidRPr="009B145C">
        <w:rPr>
          <w:rFonts w:ascii="Times New Roman" w:hAnsi="Times New Roman" w:cs="Times New Roman"/>
          <w:sz w:val="24"/>
          <w:szCs w:val="24"/>
        </w:rPr>
        <w:t xml:space="preserve"> воздействие на новорожденного;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г) другое заболевание (или состояние) матери, которое могло способствовать смерти новорожденно</w:t>
      </w:r>
      <w:r w:rsidR="00E94CE0" w:rsidRPr="009B145C">
        <w:rPr>
          <w:rFonts w:ascii="Times New Roman" w:hAnsi="Times New Roman" w:cs="Times New Roman"/>
          <w:sz w:val="24"/>
          <w:szCs w:val="24"/>
        </w:rPr>
        <w:t>го.</w:t>
      </w:r>
    </w:p>
    <w:p w:rsidR="00990D2E" w:rsidRPr="009B145C" w:rsidRDefault="00E94CE0" w:rsidP="00E94CE0">
      <w:pPr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9B145C">
        <w:rPr>
          <w:rFonts w:ascii="Times New Roman" w:hAnsi="Times New Roman" w:cs="Times New Roman"/>
          <w:sz w:val="24"/>
          <w:szCs w:val="24"/>
        </w:rPr>
        <w:t>Мегалобластная</w:t>
      </w:r>
      <w:proofErr w:type="spellEnd"/>
      <w:r w:rsidRPr="009B145C">
        <w:rPr>
          <w:rFonts w:ascii="Times New Roman" w:hAnsi="Times New Roman" w:cs="Times New Roman"/>
          <w:sz w:val="24"/>
          <w:szCs w:val="24"/>
        </w:rPr>
        <w:t xml:space="preserve"> анемия; </w:t>
      </w:r>
      <w:r w:rsidRPr="009B145C">
        <w:rPr>
          <w:rFonts w:ascii="Times New Roman" w:hAnsi="Times New Roman" w:cs="Times New Roman"/>
          <w:sz w:val="24"/>
          <w:szCs w:val="24"/>
        </w:rPr>
        <w:br/>
        <w:t xml:space="preserve">II. Сахарный диабет; </w:t>
      </w:r>
      <w:r w:rsidRPr="009B145C">
        <w:rPr>
          <w:rFonts w:ascii="Times New Roman" w:hAnsi="Times New Roman" w:cs="Times New Roman"/>
          <w:sz w:val="24"/>
          <w:szCs w:val="24"/>
        </w:rPr>
        <w:br/>
        <w:t xml:space="preserve">III Гипогликемия; </w:t>
      </w:r>
      <w:r w:rsidR="00990D2E" w:rsidRPr="009B145C">
        <w:rPr>
          <w:rFonts w:ascii="Times New Roman" w:hAnsi="Times New Roman" w:cs="Times New Roman"/>
          <w:sz w:val="24"/>
          <w:szCs w:val="24"/>
        </w:rPr>
        <w:br/>
        <w:t xml:space="preserve">IV. </w:t>
      </w:r>
      <w:proofErr w:type="spellStart"/>
      <w:r w:rsidR="00990D2E" w:rsidRPr="009B145C">
        <w:rPr>
          <w:rFonts w:ascii="Times New Roman" w:hAnsi="Times New Roman" w:cs="Times New Roman"/>
          <w:sz w:val="24"/>
          <w:szCs w:val="24"/>
        </w:rPr>
        <w:t>Незаращение</w:t>
      </w:r>
      <w:proofErr w:type="spellEnd"/>
      <w:r w:rsidR="00990D2E" w:rsidRPr="009B145C">
        <w:rPr>
          <w:rFonts w:ascii="Times New Roman" w:hAnsi="Times New Roman" w:cs="Times New Roman"/>
          <w:sz w:val="24"/>
          <w:szCs w:val="24"/>
        </w:rPr>
        <w:t xml:space="preserve"> артериального ствола</w:t>
      </w:r>
      <w:r w:rsidRPr="009B145C">
        <w:rPr>
          <w:rFonts w:ascii="Times New Roman" w:hAnsi="Times New Roman" w:cs="Times New Roman"/>
          <w:sz w:val="24"/>
          <w:szCs w:val="24"/>
        </w:rPr>
        <w:t>.</w:t>
      </w:r>
      <w:r w:rsidR="00990D2E" w:rsidRPr="009B1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2E" w:rsidRPr="009B145C" w:rsidRDefault="00990D2E" w:rsidP="007911E2">
      <w:pPr>
        <w:contextualSpacing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E94CE0" w:rsidRPr="009B145C" w:rsidRDefault="00FC3257" w:rsidP="00E94CE0">
      <w:pPr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14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70</w:t>
      </w:r>
      <w:r w:rsidR="00990D2E" w:rsidRPr="009B145C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990D2E" w:rsidRPr="009B145C">
        <w:rPr>
          <w:rFonts w:ascii="Times New Roman" w:hAnsi="Times New Roman" w:cs="Times New Roman"/>
          <w:sz w:val="24"/>
          <w:szCs w:val="24"/>
        </w:rPr>
        <w:t> </w:t>
      </w:r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Женщина, у которой предыдущие беременности закончились самопроизвольными абортами в сроки 12 и 18 </w:t>
      </w:r>
      <w:proofErr w:type="spellStart"/>
      <w:r w:rsidR="00990D2E" w:rsidRPr="009B145C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, была госпитализирована со сроком беременности 24 </w:t>
      </w:r>
      <w:proofErr w:type="spellStart"/>
      <w:r w:rsidR="00990D2E" w:rsidRPr="009B145C"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 с диагнозом «преждевременные роды». Роды были самопроизвольными, родился ребенок массой 700 г, который умер в течение первого дня жизни. Основное патологическое состояние, обнаруженное при вск</w:t>
      </w:r>
      <w:r w:rsidR="00E94CE0" w:rsidRPr="009B145C">
        <w:rPr>
          <w:rFonts w:ascii="Times New Roman" w:hAnsi="Times New Roman" w:cs="Times New Roman"/>
          <w:b/>
          <w:sz w:val="24"/>
          <w:szCs w:val="24"/>
        </w:rPr>
        <w:t>рытии, — «недоразвитие легких».</w:t>
      </w:r>
    </w:p>
    <w:p w:rsidR="00E94CE0" w:rsidRPr="009B145C" w:rsidRDefault="00E94CE0" w:rsidP="00E94C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145C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990D2E" w:rsidRPr="009B145C">
        <w:rPr>
          <w:rFonts w:ascii="Times New Roman" w:hAnsi="Times New Roman" w:cs="Times New Roman"/>
          <w:b/>
          <w:sz w:val="24"/>
          <w:szCs w:val="24"/>
        </w:rPr>
        <w:t xml:space="preserve"> из нижеприведенных данных: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а) основное заболевание новорожденного, о</w:t>
      </w:r>
      <w:r w:rsidR="00E94CE0" w:rsidRPr="009B145C">
        <w:rPr>
          <w:rFonts w:ascii="Times New Roman" w:hAnsi="Times New Roman" w:cs="Times New Roman"/>
          <w:sz w:val="24"/>
          <w:szCs w:val="24"/>
        </w:rPr>
        <w:t>бусловившее наступление смерти;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б) другое заболевание новорожденного, спосо</w:t>
      </w:r>
      <w:r w:rsidR="00E94CE0" w:rsidRPr="009B145C">
        <w:rPr>
          <w:rFonts w:ascii="Times New Roman" w:hAnsi="Times New Roman" w:cs="Times New Roman"/>
          <w:sz w:val="24"/>
          <w:szCs w:val="24"/>
        </w:rPr>
        <w:t>бствовавшее наступлению смерти;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в) основное заболевание матери, оказавшее наиболее выраженное неблагоприятное</w:t>
      </w:r>
      <w:r w:rsidR="00E94CE0" w:rsidRPr="009B145C">
        <w:rPr>
          <w:rFonts w:ascii="Times New Roman" w:hAnsi="Times New Roman" w:cs="Times New Roman"/>
          <w:sz w:val="24"/>
          <w:szCs w:val="24"/>
        </w:rPr>
        <w:t xml:space="preserve"> воздействие на новорожденного;</w:t>
      </w:r>
    </w:p>
    <w:p w:rsidR="00E94CE0" w:rsidRPr="009B145C" w:rsidRDefault="00990D2E" w:rsidP="00E94CE0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г) другое заболевание (или состояние) матери, которое могло способ</w:t>
      </w:r>
      <w:r w:rsidR="00E94CE0" w:rsidRPr="009B145C">
        <w:rPr>
          <w:rFonts w:ascii="Times New Roman" w:hAnsi="Times New Roman" w:cs="Times New Roman"/>
          <w:sz w:val="24"/>
          <w:szCs w:val="24"/>
        </w:rPr>
        <w:t>ствовать смерти новорожденного.</w:t>
      </w:r>
    </w:p>
    <w:p w:rsidR="00990D2E" w:rsidRPr="007911E2" w:rsidRDefault="00990D2E" w:rsidP="00E94CE0">
      <w:pPr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B145C">
        <w:rPr>
          <w:rFonts w:ascii="Times New Roman" w:hAnsi="Times New Roman" w:cs="Times New Roman"/>
          <w:sz w:val="24"/>
          <w:szCs w:val="24"/>
        </w:rPr>
        <w:t>I. Преждевремен</w:t>
      </w:r>
      <w:r w:rsidR="00E94CE0" w:rsidRPr="009B145C">
        <w:rPr>
          <w:rFonts w:ascii="Times New Roman" w:hAnsi="Times New Roman" w:cs="Times New Roman"/>
          <w:sz w:val="24"/>
          <w:szCs w:val="24"/>
        </w:rPr>
        <w:t xml:space="preserve">ные роды, причина неизвестна; </w:t>
      </w:r>
      <w:r w:rsidRPr="009B145C">
        <w:rPr>
          <w:rFonts w:ascii="Times New Roman" w:hAnsi="Times New Roman" w:cs="Times New Roman"/>
          <w:sz w:val="24"/>
          <w:szCs w:val="24"/>
        </w:rPr>
        <w:br/>
        <w:t>II. Привычны</w:t>
      </w:r>
      <w:r w:rsidR="00E94CE0" w:rsidRPr="009B145C">
        <w:rPr>
          <w:rFonts w:ascii="Times New Roman" w:hAnsi="Times New Roman" w:cs="Times New Roman"/>
          <w:sz w:val="24"/>
          <w:szCs w:val="24"/>
        </w:rPr>
        <w:t xml:space="preserve">й аборт; </w:t>
      </w:r>
      <w:r w:rsidRPr="009B145C">
        <w:rPr>
          <w:rFonts w:ascii="Times New Roman" w:hAnsi="Times New Roman" w:cs="Times New Roman"/>
          <w:sz w:val="24"/>
          <w:szCs w:val="24"/>
        </w:rPr>
        <w:br/>
      </w:r>
      <w:r w:rsidR="00E94CE0" w:rsidRPr="009B145C">
        <w:rPr>
          <w:rFonts w:ascii="Times New Roman" w:hAnsi="Times New Roman" w:cs="Times New Roman"/>
          <w:sz w:val="24"/>
          <w:szCs w:val="24"/>
        </w:rPr>
        <w:t>III. Недоразвитие легких.</w:t>
      </w:r>
      <w:r w:rsidR="00E94CE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911E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990D2E" w:rsidRDefault="00990D2E"/>
    <w:p w:rsidR="00EA3813" w:rsidRDefault="00EA3813"/>
    <w:p w:rsidR="00EA3813" w:rsidRDefault="00EA3813"/>
    <w:p w:rsidR="00EA3813" w:rsidRDefault="00EA3813"/>
    <w:p w:rsidR="00EA3813" w:rsidRDefault="00EA3813"/>
    <w:sectPr w:rsidR="00EA3813" w:rsidSect="00DC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E98"/>
    <w:rsid w:val="000A499F"/>
    <w:rsid w:val="00117650"/>
    <w:rsid w:val="001A2EBB"/>
    <w:rsid w:val="001A6324"/>
    <w:rsid w:val="001D4E98"/>
    <w:rsid w:val="001F33D5"/>
    <w:rsid w:val="0039747A"/>
    <w:rsid w:val="00606AD5"/>
    <w:rsid w:val="00647786"/>
    <w:rsid w:val="007911E2"/>
    <w:rsid w:val="00990D2E"/>
    <w:rsid w:val="009B145C"/>
    <w:rsid w:val="00AC10DE"/>
    <w:rsid w:val="00DC790D"/>
    <w:rsid w:val="00DD0109"/>
    <w:rsid w:val="00E94CE0"/>
    <w:rsid w:val="00EA3813"/>
    <w:rsid w:val="00FC3257"/>
    <w:rsid w:val="00FF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">
    <w:name w:val="ab"/>
    <w:basedOn w:val="a"/>
    <w:rsid w:val="001D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simhei75pt">
    <w:name w:val="4simhei75pt"/>
    <w:basedOn w:val="a0"/>
    <w:rsid w:val="001D4E98"/>
  </w:style>
  <w:style w:type="character" w:customStyle="1" w:styleId="3">
    <w:name w:val="Основной текст (3)_"/>
    <w:link w:val="30"/>
    <w:rsid w:val="001D4E98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17">
    <w:name w:val="Основной текст (17)"/>
    <w:basedOn w:val="a0"/>
    <w:rsid w:val="001D4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"/>
    <w:basedOn w:val="a0"/>
    <w:rsid w:val="001D4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1D4E98"/>
    <w:pPr>
      <w:shd w:val="clear" w:color="auto" w:fill="FFFFFF"/>
      <w:spacing w:before="120" w:after="120" w:line="0" w:lineRule="atLeast"/>
      <w:ind w:firstLine="300"/>
      <w:jc w:val="both"/>
    </w:pPr>
    <w:rPr>
      <w:rFonts w:ascii="Times New Roman" w:eastAsia="Times New Roman" w:hAnsi="Times New Roman" w:cs="Times New Roman"/>
      <w:spacing w:val="-20"/>
      <w:sz w:val="20"/>
      <w:szCs w:val="20"/>
    </w:rPr>
  </w:style>
  <w:style w:type="character" w:customStyle="1" w:styleId="170">
    <w:name w:val="170"/>
    <w:basedOn w:val="a0"/>
    <w:rsid w:val="001D4E98"/>
  </w:style>
  <w:style w:type="paragraph" w:customStyle="1" w:styleId="37">
    <w:name w:val="37"/>
    <w:basedOn w:val="a"/>
    <w:rsid w:val="0011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95pt">
    <w:name w:val="1795pt"/>
    <w:basedOn w:val="a0"/>
    <w:rsid w:val="00117650"/>
  </w:style>
  <w:style w:type="character" w:customStyle="1" w:styleId="179pt">
    <w:name w:val="179pt"/>
    <w:basedOn w:val="a0"/>
    <w:rsid w:val="00117650"/>
  </w:style>
  <w:style w:type="character" w:customStyle="1" w:styleId="41">
    <w:name w:val="41"/>
    <w:basedOn w:val="a0"/>
    <w:rsid w:val="00117650"/>
  </w:style>
  <w:style w:type="character" w:customStyle="1" w:styleId="570">
    <w:name w:val="570"/>
    <w:basedOn w:val="a0"/>
    <w:rsid w:val="00117650"/>
  </w:style>
  <w:style w:type="character" w:customStyle="1" w:styleId="4centurygothic8pt0">
    <w:name w:val="4centurygothic8pt0"/>
    <w:basedOn w:val="a0"/>
    <w:rsid w:val="00117650"/>
  </w:style>
  <w:style w:type="character" w:customStyle="1" w:styleId="48pt0">
    <w:name w:val="48pt0"/>
    <w:basedOn w:val="a0"/>
    <w:rsid w:val="00990D2E"/>
  </w:style>
  <w:style w:type="character" w:customStyle="1" w:styleId="a10">
    <w:name w:val="a1"/>
    <w:basedOn w:val="a0"/>
    <w:rsid w:val="00990D2E"/>
  </w:style>
  <w:style w:type="paragraph" w:customStyle="1" w:styleId="tests">
    <w:name w:val="tests"/>
    <w:basedOn w:val="a"/>
    <w:rsid w:val="0099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0D2E"/>
    <w:rPr>
      <w:b/>
      <w:bCs/>
    </w:rPr>
  </w:style>
  <w:style w:type="table" w:styleId="a4">
    <w:name w:val="Table Grid"/>
    <w:basedOn w:val="a1"/>
    <w:uiPriority w:val="59"/>
    <w:rsid w:val="00EA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A006F-0913-43A7-9276-D08597CA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2020-02-28T06:05:00Z</dcterms:created>
  <dcterms:modified xsi:type="dcterms:W3CDTF">2020-03-26T11:10:00Z</dcterms:modified>
</cp:coreProperties>
</file>